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Toc371354619"/>
      <w:bookmarkStart w:id="1" w:name="_Toc388454192"/>
      <w:bookmarkStart w:id="2" w:name="_Toc376384009"/>
      <w:bookmarkStart w:id="3" w:name="_Toc371354471"/>
      <w:bookmarkStart w:id="4" w:name="_Toc480230090"/>
      <w:bookmarkStart w:id="5" w:name="_Toc480787739"/>
      <w:bookmarkStart w:id="6" w:name="_Toc482874674"/>
      <w:bookmarkStart w:id="7" w:name="_Toc376384208"/>
      <w:bookmarkStart w:id="8" w:name="_Toc388456823"/>
      <w:bookmarkStart w:id="9" w:name="_Toc480821468"/>
      <w:bookmarkStart w:id="10" w:name="_Toc387674534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rPr>
          <w:rFonts w:ascii="Arial Black" w:hAnsi="Arial Black"/>
          <w:sz w:val="32"/>
          <w:szCs w:val="32"/>
        </w:rPr>
      </w:pPr>
    </w:p>
    <w:p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4065270</wp:posOffset>
                </wp:positionH>
                <wp:positionV relativeFrom="paragraph">
                  <wp:posOffset>-392430</wp:posOffset>
                </wp:positionV>
                <wp:extent cx="1470660" cy="800100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黑体" w:eastAsia="黑体"/>
                                <w:b/>
                                <w:color w:val="3366FF"/>
                                <w:w w:val="200"/>
                                <w:sz w:val="84"/>
                                <w:szCs w:val="84"/>
                              </w:rPr>
                              <w:t>GB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20.1pt;margin-top:-30.9pt;height:63pt;width:115.8pt;z-index:251659264;mso-width-relative:page;mso-height-relative:page;" fillcolor="#FFFFFF" filled="t" stroked="f" coordsize="21600,21600" o:gfxdata="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FbWP&#10;RNYAAAAKAQAADwAAAAAAAAABACAAAAA4AAAAZHJzL2Rvd25yZXYueG1sUEsBAhQAFAAAAAgAh07i&#10;QE0vkIgOAgAA8AMAAA4AAAAAAAAAAQAgAAAAOwEAAGRycy9lMm9Eb2MueG1sUEsFBgAAAAAGAAYA&#10;WQEAAL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黑体" w:eastAsia="黑体"/>
                          <w:b/>
                          <w:color w:val="3366FF"/>
                          <w:w w:val="200"/>
                          <w:sz w:val="84"/>
                          <w:szCs w:val="84"/>
                        </w:rPr>
                        <w:t>GB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sz w:val="32"/>
          <w:szCs w:val="32"/>
        </w:rPr>
        <w:t>UDC</w:t>
      </w:r>
    </w:p>
    <w:p>
      <w:pPr>
        <w:jc w:val="center"/>
        <w:rPr>
          <w:rFonts w:hint="eastAsia" w:ascii="黑体" w:hAnsi="黑体" w:eastAsia="黑体" w:cs="黑体"/>
          <w:spacing w:val="20"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20"/>
          <w:sz w:val="36"/>
          <w:szCs w:val="36"/>
        </w:rPr>
        <w:t>中华人民共和国国家标准</w:t>
      </w:r>
    </w:p>
    <w:p>
      <w:pPr>
        <w:ind w:right="95"/>
        <w:jc w:val="left"/>
        <w:rPr>
          <w:rFonts w:hint="eastAsia" w:ascii="黑体" w:hAnsi="黑体" w:eastAsia="仿宋_GB2312" w:cs="黑体"/>
          <w:sz w:val="32"/>
          <w:szCs w:val="32"/>
          <w:lang w:eastAsia="zh-CN"/>
        </w:rPr>
      </w:pPr>
      <w:r>
        <w:rPr>
          <w:rFonts w:ascii="Arial Black" w:hAnsi="Arial Black" w:eastAsia="仿宋_GB2312"/>
          <w:sz w:val="36"/>
          <w:szCs w:val="36"/>
        </w:rPr>
        <w:t>P</w:t>
      </w:r>
      <w:r>
        <w:rPr>
          <w:rFonts w:hint="eastAsia" w:ascii="黑体" w:hAnsi="黑体" w:eastAsia="黑体" w:cs="黑体"/>
          <w:sz w:val="36"/>
          <w:szCs w:val="36"/>
        </w:rPr>
        <w:t xml:space="preserve">                        </w:t>
      </w:r>
      <w:r>
        <w:rPr>
          <w:rFonts w:hint="eastAsia" w:ascii="Arial Black" w:hAnsi="Arial Black" w:eastAsia="仿宋_GB2312"/>
          <w:sz w:val="32"/>
          <w:szCs w:val="32"/>
        </w:rPr>
        <w:t>G</w:t>
      </w:r>
      <w:r>
        <w:rPr>
          <w:rFonts w:ascii="Arial Black" w:hAnsi="Arial Black" w:eastAsia="仿宋_GB2312"/>
          <w:sz w:val="32"/>
          <w:szCs w:val="32"/>
        </w:rPr>
        <w:t>B/T</w:t>
      </w:r>
      <w:r>
        <w:rPr>
          <w:rFonts w:hint="eastAsia" w:ascii="Arial Black" w:hAnsi="Arial Black" w:eastAsia="仿宋_GB2312"/>
          <w:sz w:val="32"/>
          <w:szCs w:val="32"/>
        </w:rPr>
        <w:t xml:space="preserve"> 50XXX</w:t>
      </w:r>
      <w:r>
        <w:rPr>
          <w:rFonts w:ascii="Arial Black" w:hAnsi="Arial Black" w:eastAsia="仿宋_GB2312"/>
          <w:sz w:val="32"/>
          <w:szCs w:val="32"/>
        </w:rPr>
        <w:t>-</w:t>
      </w:r>
      <w:r>
        <w:rPr>
          <w:rFonts w:hint="eastAsia" w:ascii="Arial Black" w:hAnsi="Arial Black" w:eastAsia="仿宋_GB2312"/>
          <w:sz w:val="32"/>
          <w:szCs w:val="32"/>
        </w:rPr>
        <w:t>20</w:t>
      </w:r>
      <w:r>
        <w:rPr>
          <w:rFonts w:ascii="Arial Black" w:hAnsi="Arial Black" w:eastAsia="仿宋_GB2312"/>
          <w:sz w:val="32"/>
          <w:szCs w:val="32"/>
        </w:rPr>
        <w:t>2</w:t>
      </w:r>
      <w:r>
        <w:rPr>
          <w:rFonts w:hint="eastAsia" w:ascii="Arial Black" w:hAnsi="Arial Black" w:eastAsia="仿宋_GB2312"/>
          <w:sz w:val="32"/>
          <w:szCs w:val="32"/>
          <w:lang w:val="en-US" w:eastAsia="zh-CN"/>
        </w:rPr>
        <w:t>2</w:t>
      </w:r>
    </w:p>
    <w:tbl>
      <w:tblPr>
        <w:tblStyle w:val="36"/>
        <w:tblW w:w="8570" w:type="dxa"/>
        <w:tblInd w:w="-42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0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570" w:type="dxa"/>
            <w:tcBorders>
              <w:top w:val="single" w:color="auto" w:sz="12" w:space="0"/>
            </w:tcBorders>
          </w:tcPr>
          <w:p>
            <w:pPr>
              <w:jc w:val="right"/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48"/>
          <w:szCs w:val="48"/>
        </w:rPr>
      </w:pPr>
      <w:bookmarkStart w:id="11" w:name="_Toc375640674"/>
      <w:bookmarkStart w:id="12" w:name="_Toc440962669"/>
      <w:bookmarkStart w:id="13" w:name="_Toc440893699"/>
      <w:bookmarkStart w:id="14" w:name="_Toc394610051"/>
      <w:bookmarkStart w:id="15" w:name="_Toc441085053"/>
    </w:p>
    <w:bookmarkEnd w:id="11"/>
    <w:bookmarkEnd w:id="12"/>
    <w:bookmarkEnd w:id="13"/>
    <w:bookmarkEnd w:id="14"/>
    <w:bookmarkEnd w:id="15"/>
    <w:p>
      <w:pPr>
        <w:ind w:right="95"/>
        <w:jc w:val="center"/>
        <w:rPr>
          <w:rFonts w:ascii="宋体" w:hAnsi="宋体" w:cs="宋体"/>
          <w:b/>
          <w:bCs/>
          <w:spacing w:val="70"/>
          <w:sz w:val="48"/>
          <w:szCs w:val="48"/>
        </w:rPr>
      </w:pPr>
      <w:bookmarkStart w:id="16" w:name="OLE_LINK283"/>
      <w:r>
        <w:rPr>
          <w:rFonts w:hint="eastAsia" w:ascii="宋体" w:hAnsi="宋体" w:cs="宋体"/>
          <w:b/>
          <w:bCs/>
          <w:spacing w:val="70"/>
          <w:sz w:val="48"/>
          <w:szCs w:val="48"/>
        </w:rPr>
        <w:t>城市轨道交通工程特征分类</w:t>
      </w:r>
    </w:p>
    <w:p>
      <w:pPr>
        <w:jc w:val="center"/>
        <w:rPr>
          <w:rFonts w:ascii="宋体" w:hAnsi="宋体" w:cs="宋体"/>
          <w:b/>
          <w:bCs/>
          <w:spacing w:val="70"/>
          <w:sz w:val="48"/>
          <w:szCs w:val="48"/>
        </w:rPr>
      </w:pPr>
      <w:r>
        <w:rPr>
          <w:rFonts w:hint="eastAsia" w:ascii="宋体" w:hAnsi="宋体" w:cs="宋体"/>
          <w:b/>
          <w:bCs/>
          <w:spacing w:val="70"/>
          <w:sz w:val="48"/>
          <w:szCs w:val="48"/>
        </w:rPr>
        <w:t>与描述标准</w:t>
      </w:r>
    </w:p>
    <w:bookmarkEnd w:id="16"/>
    <w:p>
      <w:pPr>
        <w:rPr>
          <w:rFonts w:ascii="宋体" w:hAnsi="宋体" w:cs="宋体"/>
          <w:sz w:val="52"/>
          <w:szCs w:val="52"/>
        </w:rPr>
      </w:pPr>
    </w:p>
    <w:p>
      <w:pPr>
        <w:jc w:val="center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kern w:val="0"/>
          <w:sz w:val="44"/>
          <w:szCs w:val="44"/>
        </w:rPr>
        <w:t>(征求意见稿)</w:t>
      </w:r>
      <w:bookmarkStart w:id="414" w:name="_GoBack"/>
      <w:bookmarkEnd w:id="414"/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202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</w:t>
      </w:r>
      <w:r>
        <w:rPr>
          <w:rFonts w:ascii="黑体" w:hAnsi="黑体" w:eastAsia="黑体"/>
          <w:sz w:val="30"/>
          <w:szCs w:val="30"/>
        </w:rPr>
        <w:t>-XX-XX 发布                       2022–XX–XX 实施</w:t>
      </w:r>
    </w:p>
    <w:tbl>
      <w:tblPr>
        <w:tblStyle w:val="36"/>
        <w:tblW w:w="8390" w:type="dxa"/>
        <w:tblInd w:w="138" w:type="dxa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0"/>
      </w:tblGrid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390" w:type="dxa"/>
          </w:tcPr>
          <w:p>
            <w:pPr>
              <w:rPr>
                <w:rFonts w:eastAsia="黑体"/>
                <w:sz w:val="28"/>
                <w:szCs w:val="28"/>
              </w:rPr>
            </w:pPr>
            <w:r>
              <w:rPr>
                <w:rFonts w:ascii="方正大黑简体" w:eastAsia="方正大黑简体"/>
                <w:spacing w:val="4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3879215</wp:posOffset>
                      </wp:positionH>
                      <wp:positionV relativeFrom="paragraph">
                        <wp:posOffset>11430</wp:posOffset>
                      </wp:positionV>
                      <wp:extent cx="1470660" cy="800100"/>
                      <wp:effectExtent l="0" t="0" r="0" b="0"/>
                      <wp:wrapNone/>
                      <wp:docPr id="4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066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黑体" w:hAnsi="黑体" w:eastAsia="黑体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ascii="黑体" w:hAnsi="黑体" w:eastAsia="黑体" w:cs="宋体"/>
                                      <w:b w:val="0"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宋体"/>
                                      <w:b w:val="0"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联合发布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305.45pt;margin-top:0.9pt;height:63pt;width:115.8pt;z-index:251660288;mso-width-relative:page;mso-height-relative:page;" fillcolor="#FFFFFF" filled="t" stroked="f" coordsize="21600,21600" o:gfxdata="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BfUI0e&#10;1QAAAAkBAAAPAAAAAAAAAAEAIAAAADgAAABkcnMvZG93bnJldi54bWxQSwECFAAUAAAACACHTuJA&#10;Y8qodw4CAADwAwAADgAAAAAAAAABACAAAAA6AQAAZHJzL2Uyb0RvYy54bWxQSwUGAAAAAAYABgBZ&#10;AQAAug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黑体" w:hAnsi="黑体" w:eastAsia="黑体"/>
                              </w:rPr>
                            </w:pPr>
                          </w:p>
                          <w:p>
                            <w:pPr>
                              <w:rPr>
                                <w:rFonts w:ascii="黑体" w:hAnsi="黑体" w:eastAsia="黑体" w:cs="宋体"/>
                                <w:b w:val="0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宋体"/>
                                <w:b w:val="0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联合发布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jc w:val="left"/>
        <w:rPr>
          <w:rFonts w:ascii="黑体" w:hAnsi="黑体" w:eastAsia="黑体" w:cs="宋体"/>
          <w:snapToGrid w:val="0"/>
          <w:spacing w:val="46"/>
          <w:kern w:val="144"/>
          <w:sz w:val="32"/>
          <w:szCs w:val="32"/>
        </w:rPr>
      </w:pPr>
      <w:r>
        <w:rPr>
          <w:rFonts w:hint="eastAsia" w:ascii="黑体" w:hAnsi="黑体" w:eastAsia="黑体" w:cs="宋体"/>
          <w:snapToGrid w:val="0"/>
          <w:spacing w:val="46"/>
          <w:kern w:val="144"/>
          <w:sz w:val="32"/>
          <w:szCs w:val="32"/>
        </w:rPr>
        <w:t>中华人民共和国住房和城乡建设部</w:t>
      </w:r>
    </w:p>
    <w:p>
      <w:pPr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中华人民共和国国家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市场监督管理</w:t>
      </w:r>
      <w:r>
        <w:rPr>
          <w:rFonts w:hint="eastAsia" w:ascii="黑体" w:hAnsi="黑体" w:eastAsia="黑体" w:cs="宋体"/>
          <w:sz w:val="32"/>
          <w:szCs w:val="32"/>
        </w:rPr>
        <w:t>总局</w:t>
      </w:r>
    </w:p>
    <w:p>
      <w:pPr>
        <w:rPr>
          <w:rFonts w:ascii="黑体" w:hAnsi="黑体" w:eastAsia="黑体"/>
          <w:sz w:val="44"/>
          <w:szCs w:val="44"/>
        </w:rPr>
      </w:pPr>
      <w:bookmarkStart w:id="17" w:name="OLE_LINK284"/>
      <w:r>
        <w:rPr>
          <w:rFonts w:ascii="黑体" w:hAnsi="黑体" w:eastAsia="黑体"/>
          <w:sz w:val="44"/>
          <w:szCs w:val="44"/>
        </w:rPr>
        <w:br w:type="page"/>
      </w:r>
    </w:p>
    <w:p>
      <w:pPr>
        <w:jc w:val="center"/>
        <w:rPr>
          <w:rFonts w:ascii="黑体" w:hAnsi="黑体" w:eastAsia="黑体" w:cs="黑体"/>
        </w:rPr>
      </w:pPr>
      <w:r>
        <w:rPr>
          <w:rFonts w:ascii="Adobe 黑体 Std R" w:hAnsi="Adobe 黑体 Std R" w:eastAsia="Adobe 黑体 Std R"/>
          <w:spacing w:val="20"/>
          <w:sz w:val="36"/>
          <w:szCs w:val="36"/>
        </w:rPr>
        <w:t>中华人民共和国国家标准</w:t>
      </w:r>
    </w:p>
    <w:p>
      <w:pPr>
        <w:jc w:val="center"/>
        <w:rPr>
          <w:rFonts w:ascii="宋体" w:hAnsi="宋体" w:cs="宋体"/>
          <w:spacing w:val="70"/>
          <w:sz w:val="44"/>
          <w:szCs w:val="48"/>
        </w:rPr>
      </w:pPr>
    </w:p>
    <w:p>
      <w:pPr>
        <w:jc w:val="center"/>
        <w:rPr>
          <w:rFonts w:ascii="宋体" w:hAnsi="宋体" w:cs="宋体"/>
          <w:spacing w:val="70"/>
          <w:sz w:val="44"/>
          <w:szCs w:val="48"/>
        </w:rPr>
      </w:pPr>
      <w:bookmarkStart w:id="18" w:name="bookmark2"/>
      <w:r>
        <w:rPr>
          <w:rFonts w:hint="eastAsia" w:ascii="宋体" w:hAnsi="宋体" w:cs="宋体"/>
          <w:spacing w:val="70"/>
          <w:sz w:val="44"/>
          <w:szCs w:val="48"/>
        </w:rPr>
        <w:t>城市轨道交通工程特征分类</w:t>
      </w:r>
    </w:p>
    <w:p>
      <w:pPr>
        <w:jc w:val="center"/>
        <w:rPr>
          <w:rFonts w:ascii="宋体" w:hAnsi="宋体" w:cs="宋体"/>
          <w:spacing w:val="70"/>
          <w:sz w:val="44"/>
          <w:szCs w:val="48"/>
        </w:rPr>
      </w:pPr>
      <w:r>
        <w:rPr>
          <w:rFonts w:hint="eastAsia" w:ascii="宋体" w:hAnsi="宋体" w:cs="宋体"/>
          <w:spacing w:val="70"/>
          <w:sz w:val="44"/>
          <w:szCs w:val="48"/>
        </w:rPr>
        <w:t>与描述标准</w:t>
      </w:r>
    </w:p>
    <w:p>
      <w:pPr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</w:t>
      </w:r>
    </w:p>
    <w:p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cs="宋体"/>
        </w:rPr>
      </w:pPr>
    </w:p>
    <w:bookmarkEnd w:id="18"/>
    <w:p>
      <w:pPr>
        <w:jc w:val="center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</w:rPr>
        <w:t>GB/T 50XXX-20</w:t>
      </w:r>
      <w:r>
        <w:rPr>
          <w:rFonts w:ascii="宋体" w:hAnsi="宋体" w:cs="宋体"/>
          <w:b/>
          <w:bCs/>
          <w:sz w:val="24"/>
        </w:rPr>
        <w:t>2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2</w:t>
      </w:r>
    </w:p>
    <w:p>
      <w:pPr>
        <w:jc w:val="center"/>
        <w:rPr>
          <w:rFonts w:ascii="宋体" w:hAnsi="宋体" w:cs="宋体"/>
        </w:rPr>
      </w:pPr>
    </w:p>
    <w:p>
      <w:pPr>
        <w:spacing w:line="400" w:lineRule="exact"/>
        <w:ind w:right="1642" w:rightChars="782" w:firstLine="1417" w:firstLineChars="675"/>
        <w:jc w:val="distribute"/>
        <w:rPr>
          <w:rFonts w:ascii="黑体" w:hAnsi="黑体" w:eastAsia="黑体" w:cs="宋体"/>
        </w:rPr>
      </w:pPr>
      <w:r>
        <w:rPr>
          <w:rFonts w:hint="eastAsia" w:ascii="黑体" w:hAnsi="黑体" w:eastAsia="黑体" w:cs="宋体"/>
        </w:rPr>
        <w:t>主编部门：中华人民共和国住房和城乡建设部</w:t>
      </w:r>
    </w:p>
    <w:p>
      <w:pPr>
        <w:spacing w:line="400" w:lineRule="exact"/>
        <w:ind w:right="1642" w:rightChars="782" w:firstLine="1417" w:firstLineChars="675"/>
        <w:jc w:val="distribute"/>
        <w:rPr>
          <w:rFonts w:ascii="黑体" w:hAnsi="黑体" w:eastAsia="黑体" w:cs="宋体"/>
        </w:rPr>
      </w:pPr>
      <w:r>
        <w:rPr>
          <w:rFonts w:hint="eastAsia" w:ascii="黑体" w:hAnsi="黑体" w:eastAsia="黑体" w:cs="宋体"/>
        </w:rPr>
        <w:t>批准部门：中华人民共和国住房和城乡建设部</w:t>
      </w:r>
    </w:p>
    <w:p>
      <w:pPr>
        <w:spacing w:line="400" w:lineRule="exact"/>
        <w:ind w:right="1642" w:rightChars="782" w:firstLine="1417" w:firstLineChars="675"/>
        <w:jc w:val="distribute"/>
        <w:rPr>
          <w:rFonts w:ascii="黑体" w:hAnsi="黑体" w:eastAsia="黑体" w:cs="宋体"/>
        </w:rPr>
      </w:pPr>
      <w:r>
        <w:rPr>
          <w:rFonts w:hint="eastAsia" w:ascii="黑体" w:hAnsi="黑体" w:eastAsia="黑体" w:cs="宋体"/>
        </w:rPr>
        <w:t>施行日期：</w:t>
      </w:r>
      <w:r>
        <w:rPr>
          <w:rFonts w:hint="eastAsia" w:ascii="黑体" w:hAnsi="黑体" w:eastAsia="黑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2  0  </w:t>
      </w:r>
      <w:r>
        <w:rPr>
          <w:rFonts w:ascii="黑体" w:hAnsi="黑体" w:eastAsia="黑体" w:cs="宋体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年     月     日</w:t>
      </w:r>
    </w:p>
    <w:p>
      <w:pPr>
        <w:spacing w:line="360" w:lineRule="auto"/>
        <w:ind w:firstLine="840" w:firstLineChars="400"/>
        <w:rPr>
          <w:rFonts w:ascii="宋体" w:hAnsi="宋体" w:cs="宋体"/>
        </w:rPr>
      </w:pPr>
    </w:p>
    <w:p>
      <w:pPr>
        <w:spacing w:line="360" w:lineRule="auto"/>
        <w:rPr>
          <w:rFonts w:ascii="宋体" w:hAnsi="宋体" w:cs="宋体"/>
        </w:rPr>
      </w:pPr>
    </w:p>
    <w:p>
      <w:pPr>
        <w:spacing w:line="360" w:lineRule="auto"/>
        <w:rPr>
          <w:rFonts w:ascii="宋体" w:hAnsi="宋体" w:cs="宋体"/>
        </w:rPr>
      </w:pPr>
    </w:p>
    <w:p>
      <w:pPr>
        <w:spacing w:line="360" w:lineRule="auto"/>
        <w:rPr>
          <w:rFonts w:ascii="宋体" w:hAnsi="宋体" w:cs="宋体"/>
        </w:rPr>
      </w:pPr>
    </w:p>
    <w:p>
      <w:pPr>
        <w:spacing w:line="360" w:lineRule="auto"/>
        <w:rPr>
          <w:rFonts w:ascii="宋体" w:hAnsi="宋体" w:cs="宋体"/>
        </w:rPr>
      </w:pPr>
    </w:p>
    <w:p>
      <w:pPr>
        <w:spacing w:line="360" w:lineRule="auto"/>
        <w:rPr>
          <w:rFonts w:ascii="宋体" w:hAnsi="宋体" w:cs="宋体"/>
        </w:rPr>
      </w:pPr>
    </w:p>
    <w:p>
      <w:pPr>
        <w:spacing w:line="360" w:lineRule="auto"/>
        <w:rPr>
          <w:rFonts w:ascii="宋体" w:hAnsi="宋体" w:cs="宋体"/>
        </w:rPr>
      </w:pPr>
    </w:p>
    <w:p>
      <w:pPr>
        <w:spacing w:line="360" w:lineRule="auto"/>
        <w:rPr>
          <w:rFonts w:ascii="宋体" w:hAnsi="宋体" w:cs="宋体"/>
        </w:rPr>
      </w:pPr>
    </w:p>
    <w:p>
      <w:pPr>
        <w:spacing w:line="360" w:lineRule="auto"/>
        <w:rPr>
          <w:rFonts w:ascii="宋体" w:hAnsi="宋体" w:cs="宋体"/>
        </w:rPr>
      </w:pPr>
    </w:p>
    <w:p>
      <w:pPr>
        <w:spacing w:line="360" w:lineRule="auto"/>
        <w:rPr>
          <w:rFonts w:ascii="宋体" w:hAnsi="宋体" w:cs="宋体"/>
        </w:rPr>
      </w:pPr>
    </w:p>
    <w:p>
      <w:pPr>
        <w:spacing w:line="360" w:lineRule="auto"/>
        <w:rPr>
          <w:rFonts w:ascii="宋体" w:hAnsi="宋体" w:cs="宋体"/>
        </w:rPr>
      </w:pPr>
    </w:p>
    <w:p>
      <w:pPr>
        <w:spacing w:line="360" w:lineRule="auto"/>
        <w:rPr>
          <w:rFonts w:ascii="宋体" w:hAnsi="宋体" w:cs="宋体"/>
        </w:rPr>
      </w:pPr>
    </w:p>
    <w:p>
      <w:pPr>
        <w:spacing w:line="360" w:lineRule="auto"/>
        <w:rPr>
          <w:rFonts w:ascii="宋体" w:hAnsi="宋体" w:cs="宋体"/>
        </w:rPr>
      </w:pPr>
    </w:p>
    <w:p>
      <w:pPr>
        <w:spacing w:line="360" w:lineRule="auto"/>
        <w:rPr>
          <w:rFonts w:ascii="宋体" w:hAnsi="宋体" w:cs="宋体"/>
        </w:rPr>
      </w:pPr>
    </w:p>
    <w:p>
      <w:pPr>
        <w:spacing w:line="360" w:lineRule="auto"/>
        <w:rPr>
          <w:rFonts w:ascii="宋体" w:hAnsi="宋体" w:cs="宋体"/>
        </w:rPr>
      </w:pPr>
    </w:p>
    <w:p>
      <w:pPr>
        <w:ind w:right="-57" w:rightChars="-27"/>
        <w:jc w:val="center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出版社</w:t>
      </w:r>
    </w:p>
    <w:p>
      <w:pPr>
        <w:ind w:left="1275" w:leftChars="607" w:right="2352" w:rightChars="1120" w:firstLine="1417" w:firstLineChars="675"/>
        <w:jc w:val="center"/>
        <w:rPr>
          <w:rFonts w:ascii="宋体" w:hAnsi="宋体" w:cs="宋体"/>
        </w:rPr>
      </w:pPr>
    </w:p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</w:rPr>
        <w:t>20</w:t>
      </w:r>
      <w:r>
        <w:rPr>
          <w:rFonts w:ascii="宋体" w:hAnsi="宋体" w:cs="宋体"/>
          <w:b/>
          <w:bCs/>
        </w:rPr>
        <w:t>2</w:t>
      </w:r>
      <w:r>
        <w:rPr>
          <w:rFonts w:hint="eastAsia" w:ascii="宋体" w:hAnsi="宋体" w:cs="宋体"/>
          <w:b/>
          <w:bCs/>
          <w:lang w:val="en-US" w:eastAsia="zh-CN"/>
        </w:rPr>
        <w:t>2</w:t>
      </w:r>
      <w:r>
        <w:rPr>
          <w:rFonts w:hint="eastAsia" w:ascii="宋体" w:hAnsi="宋体" w:cs="宋体"/>
          <w:b/>
          <w:bCs/>
        </w:rPr>
        <w:t xml:space="preserve">  北    京</w:t>
      </w:r>
      <w:r>
        <w:rPr>
          <w:rFonts w:hint="eastAsia" w:ascii="宋体" w:hAnsi="宋体" w:cs="宋体"/>
          <w:b/>
          <w:bCs/>
          <w:sz w:val="44"/>
          <w:szCs w:val="44"/>
        </w:rPr>
        <w:br w:type="page"/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 xml:space="preserve">前 </w:t>
      </w:r>
      <w:r>
        <w:rPr>
          <w:rFonts w:ascii="黑体" w:hAnsi="黑体" w:eastAsia="黑体"/>
          <w:sz w:val="44"/>
          <w:szCs w:val="44"/>
        </w:rPr>
        <w:t>言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bookmarkEnd w:id="17"/>
    <w:p>
      <w:pPr>
        <w:spacing w:line="360" w:lineRule="auto"/>
        <w:ind w:firstLine="420" w:firstLineChars="200"/>
        <w:rPr>
          <w:kern w:val="0"/>
        </w:rPr>
      </w:pPr>
      <w:r>
        <w:rPr>
          <w:rFonts w:hint="eastAsia"/>
          <w:kern w:val="0"/>
        </w:rPr>
        <w:t>根据住房和城乡建设部办公厅《关于印发2</w:t>
      </w:r>
      <w:r>
        <w:rPr>
          <w:kern w:val="0"/>
        </w:rPr>
        <w:t>019</w:t>
      </w:r>
      <w:r>
        <w:rPr>
          <w:rFonts w:hint="eastAsia"/>
          <w:kern w:val="0"/>
        </w:rPr>
        <w:t>年工程造价计价依据编制计划和工程造价管理工作计划的通知》（建办标函﹝2019﹞31号）的要求，标准编制组经广泛调查研究，认真总结实践经验，参考其他相关标准，并在广泛征求意见的基础上，制定了本标准。</w:t>
      </w:r>
    </w:p>
    <w:p>
      <w:pPr>
        <w:spacing w:line="360" w:lineRule="auto"/>
        <w:ind w:firstLine="420" w:firstLineChars="200"/>
        <w:rPr>
          <w:kern w:val="0"/>
        </w:rPr>
      </w:pPr>
      <w:r>
        <w:rPr>
          <w:rFonts w:hint="eastAsia"/>
          <w:kern w:val="0"/>
        </w:rPr>
        <w:t>本标准的主要技术内容是：总则、术语、基本规定、正文、附录。</w:t>
      </w:r>
    </w:p>
    <w:p>
      <w:pPr>
        <w:spacing w:line="360" w:lineRule="auto"/>
        <w:ind w:firstLine="420" w:firstLineChars="200"/>
        <w:rPr>
          <w:kern w:val="0"/>
        </w:rPr>
      </w:pPr>
      <w:r>
        <w:rPr>
          <w:rFonts w:hint="eastAsia" w:ascii="宋体" w:hAnsi="宋体"/>
          <w:kern w:val="0"/>
        </w:rPr>
        <w:t>本标准由住房和城乡建设部负责管理，由</w:t>
      </w:r>
      <w:r>
        <w:rPr>
          <w:rFonts w:hint="eastAsia"/>
          <w:kern w:val="0"/>
        </w:rPr>
        <w:t>北京建科研软件技术有限公司</w:t>
      </w:r>
      <w:r>
        <w:rPr>
          <w:rFonts w:ascii="宋体" w:hAnsi="宋体"/>
          <w:kern w:val="0"/>
        </w:rPr>
        <w:t>负责具体技术内容的解释。</w:t>
      </w:r>
      <w:r>
        <w:rPr>
          <w:rFonts w:hint="eastAsia"/>
          <w:kern w:val="0"/>
        </w:rPr>
        <w:t>执行过程中如有意见或建议，请寄送至北京建科研软件技术有限公司（地址：北京市海淀区三里河路</w:t>
      </w:r>
      <w:r>
        <w:rPr>
          <w:kern w:val="0"/>
        </w:rPr>
        <w:t>39</w:t>
      </w:r>
      <w:r>
        <w:rPr>
          <w:rFonts w:hint="eastAsia"/>
          <w:kern w:val="0"/>
        </w:rPr>
        <w:t>号</w:t>
      </w:r>
      <w:r>
        <w:rPr>
          <w:kern w:val="0"/>
        </w:rPr>
        <w:t>13</w:t>
      </w:r>
      <w:r>
        <w:rPr>
          <w:rFonts w:hint="eastAsia"/>
          <w:kern w:val="0"/>
        </w:rPr>
        <w:t>号楼三层</w:t>
      </w:r>
      <w:r>
        <w:rPr>
          <w:kern w:val="0"/>
        </w:rPr>
        <w:t xml:space="preserve"> </w:t>
      </w:r>
      <w:r>
        <w:rPr>
          <w:rFonts w:hint="eastAsia"/>
          <w:kern w:val="0"/>
        </w:rPr>
        <w:t>）。</w:t>
      </w:r>
    </w:p>
    <w:p>
      <w:pPr>
        <w:spacing w:line="324" w:lineRule="auto"/>
        <w:ind w:firstLine="480" w:firstLineChars="200"/>
        <w:jc w:val="left"/>
        <w:rPr>
          <w:kern w:val="0"/>
        </w:rPr>
      </w:pPr>
      <w:r>
        <w:rPr>
          <w:rFonts w:hint="eastAsia" w:ascii="黑体" w:hAnsi="黑体" w:eastAsia="黑体"/>
          <w:kern w:val="0"/>
          <w:sz w:val="24"/>
        </w:rPr>
        <w:t>本标准主编单位：</w:t>
      </w:r>
      <w:r>
        <w:rPr>
          <w:kern w:val="0"/>
        </w:rPr>
        <w:t xml:space="preserve"> </w:t>
      </w:r>
      <w:r>
        <w:rPr>
          <w:rFonts w:hint="eastAsia"/>
          <w:kern w:val="0"/>
        </w:rPr>
        <w:t>北京建科研软件技术有限公司</w:t>
      </w:r>
    </w:p>
    <w:p>
      <w:pPr>
        <w:spacing w:line="324" w:lineRule="auto"/>
        <w:ind w:firstLine="420" w:firstLineChars="200"/>
        <w:jc w:val="left"/>
        <w:rPr>
          <w:kern w:val="0"/>
        </w:rPr>
      </w:pP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                              </w:t>
      </w:r>
      <w:r>
        <w:rPr>
          <w:rFonts w:hint="eastAsia"/>
          <w:kern w:val="0"/>
        </w:rPr>
        <w:t>江西建工轨道建设有限公司</w:t>
      </w:r>
    </w:p>
    <w:p>
      <w:pPr>
        <w:spacing w:line="360" w:lineRule="auto"/>
        <w:ind w:firstLine="480" w:firstLineChars="200"/>
        <w:rPr>
          <w:kern w:val="0"/>
        </w:rPr>
      </w:pPr>
      <w:r>
        <w:rPr>
          <w:rFonts w:hint="eastAsia" w:ascii="黑体" w:hAnsi="黑体" w:eastAsia="黑体"/>
          <w:kern w:val="0"/>
          <w:sz w:val="24"/>
        </w:rPr>
        <w:t>本标准参编单位：</w:t>
      </w:r>
      <w:r>
        <w:rPr>
          <w:rFonts w:hint="eastAsia"/>
          <w:kern w:val="0"/>
        </w:rPr>
        <w:t xml:space="preserve"> </w:t>
      </w:r>
    </w:p>
    <w:p>
      <w:pPr>
        <w:spacing w:line="360" w:lineRule="auto"/>
        <w:ind w:firstLine="480" w:firstLineChars="200"/>
        <w:rPr>
          <w:rFonts w:ascii="黑体" w:hAnsi="黑体" w:eastAsia="黑体"/>
          <w:kern w:val="0"/>
          <w:sz w:val="24"/>
        </w:rPr>
      </w:pPr>
      <w:r>
        <w:rPr>
          <w:rFonts w:hint="eastAsia" w:ascii="黑体" w:hAnsi="黑体" w:eastAsia="黑体"/>
          <w:kern w:val="0"/>
          <w:sz w:val="24"/>
        </w:rPr>
        <w:t>本标准主要起草人员：</w:t>
      </w:r>
    </w:p>
    <w:p>
      <w:pPr>
        <w:spacing w:line="360" w:lineRule="auto"/>
        <w:ind w:firstLine="480" w:firstLineChars="200"/>
        <w:rPr>
          <w:rFonts w:ascii="黑体" w:hAnsi="黑体" w:eastAsia="黑体"/>
          <w:kern w:val="0"/>
          <w:sz w:val="24"/>
        </w:rPr>
      </w:pPr>
      <w:r>
        <w:rPr>
          <w:rFonts w:hint="eastAsia" w:ascii="黑体" w:hAnsi="黑体" w:eastAsia="黑体"/>
          <w:kern w:val="0"/>
          <w:sz w:val="24"/>
        </w:rPr>
        <w:t>本标准主要审查人员：</w:t>
      </w:r>
    </w:p>
    <w:p>
      <w:pPr>
        <w:widowControl/>
        <w:jc w:val="left"/>
        <w:rPr>
          <w:kern w:val="0"/>
        </w:rPr>
      </w:pPr>
      <w:r>
        <w:rPr>
          <w:kern w:val="0"/>
        </w:rPr>
        <w:br w:type="page"/>
      </w:r>
    </w:p>
    <w:p>
      <w:pPr>
        <w:jc w:val="left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目    次</w:t>
      </w:r>
    </w:p>
    <w:p>
      <w:pPr>
        <w:pStyle w:val="19"/>
        <w:tabs>
          <w:tab w:val="left" w:pos="420"/>
          <w:tab w:val="right" w:leader="dot" w:pos="8291"/>
        </w:tabs>
        <w:rPr>
          <w:rFonts w:asciiTheme="minorHAnsi" w:hAnsiTheme="minorHAnsi" w:eastAsiaTheme="minorEastAsia" w:cstheme="minorBidi"/>
          <w:b w:val="0"/>
          <w:bCs w:val="0"/>
          <w:caps w:val="0"/>
          <w:sz w:val="21"/>
          <w:szCs w:val="22"/>
        </w:rPr>
      </w:pPr>
      <w:r>
        <w:rPr>
          <w:rFonts w:hint="eastAsia" w:ascii="宋体" w:hAnsi="宋体" w:cs="宋体"/>
          <w:sz w:val="18"/>
          <w:szCs w:val="18"/>
        </w:rPr>
        <w:fldChar w:fldCharType="begin"/>
      </w:r>
      <w:r>
        <w:rPr>
          <w:rFonts w:hint="eastAsia" w:ascii="宋体" w:hAnsi="宋体" w:cs="宋体"/>
          <w:sz w:val="18"/>
          <w:szCs w:val="18"/>
        </w:rPr>
        <w:instrText xml:space="preserve">TOC \o "1-2" \h \u </w:instrText>
      </w:r>
      <w:r>
        <w:rPr>
          <w:rFonts w:hint="eastAsia" w:ascii="宋体" w:hAnsi="宋体" w:cs="宋体"/>
          <w:sz w:val="18"/>
          <w:szCs w:val="18"/>
        </w:rPr>
        <w:fldChar w:fldCharType="separate"/>
      </w:r>
      <w:r>
        <w:fldChar w:fldCharType="begin"/>
      </w:r>
      <w:r>
        <w:instrText xml:space="preserve"> HYPERLINK \l "_Toc93848205" </w:instrText>
      </w:r>
      <w:r>
        <w:fldChar w:fldCharType="separate"/>
      </w:r>
      <w:r>
        <w:rPr>
          <w:rStyle w:val="33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caps w:val="0"/>
          <w:sz w:val="21"/>
          <w:szCs w:val="22"/>
        </w:rPr>
        <w:tab/>
      </w:r>
      <w:r>
        <w:rPr>
          <w:rStyle w:val="33"/>
        </w:rPr>
        <w:t>总    则</w:t>
      </w:r>
      <w:r>
        <w:tab/>
      </w:r>
      <w:r>
        <w:fldChar w:fldCharType="begin"/>
      </w:r>
      <w:r>
        <w:instrText xml:space="preserve"> PAGEREF _Toc93848205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tabs>
          <w:tab w:val="left" w:pos="420"/>
          <w:tab w:val="right" w:leader="dot" w:pos="8291"/>
        </w:tabs>
        <w:rPr>
          <w:rFonts w:asciiTheme="minorHAnsi" w:hAnsiTheme="minorHAnsi" w:eastAsiaTheme="minorEastAsia" w:cstheme="minorBid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"_Toc93848206" </w:instrText>
      </w:r>
      <w:r>
        <w:fldChar w:fldCharType="separate"/>
      </w:r>
      <w:r>
        <w:rPr>
          <w:rStyle w:val="33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caps w:val="0"/>
          <w:sz w:val="21"/>
          <w:szCs w:val="22"/>
        </w:rPr>
        <w:tab/>
      </w:r>
      <w:r>
        <w:rPr>
          <w:rStyle w:val="33"/>
        </w:rPr>
        <w:t>术    语</w:t>
      </w:r>
      <w:r>
        <w:tab/>
      </w:r>
      <w:r>
        <w:fldChar w:fldCharType="begin"/>
      </w:r>
      <w:r>
        <w:instrText xml:space="preserve"> PAGEREF _Toc93848206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9"/>
        <w:tabs>
          <w:tab w:val="left" w:pos="420"/>
          <w:tab w:val="right" w:leader="dot" w:pos="8291"/>
        </w:tabs>
        <w:rPr>
          <w:rFonts w:asciiTheme="minorHAnsi" w:hAnsiTheme="minorHAnsi" w:eastAsiaTheme="minorEastAsia" w:cstheme="minorBid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"_Toc93848207" </w:instrText>
      </w:r>
      <w:r>
        <w:fldChar w:fldCharType="separate"/>
      </w:r>
      <w:r>
        <w:rPr>
          <w:rStyle w:val="33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caps w:val="0"/>
          <w:sz w:val="21"/>
          <w:szCs w:val="22"/>
        </w:rPr>
        <w:tab/>
      </w:r>
      <w:r>
        <w:rPr>
          <w:rStyle w:val="33"/>
        </w:rPr>
        <w:t>基本规定</w:t>
      </w:r>
      <w:r>
        <w:tab/>
      </w:r>
      <w:r>
        <w:fldChar w:fldCharType="begin"/>
      </w:r>
      <w:r>
        <w:instrText xml:space="preserve"> PAGEREF _Toc93848207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1"/>
        </w:tabs>
        <w:rPr>
          <w:rFonts w:asciiTheme="minorHAnsi" w:hAnsiTheme="minorHAnsi" w:eastAsiaTheme="minorEastAsia" w:cstheme="minorBid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"_Toc93848211" </w:instrText>
      </w:r>
      <w:r>
        <w:fldChar w:fldCharType="separate"/>
      </w:r>
      <w:r>
        <w:rPr>
          <w:rStyle w:val="33"/>
        </w:rPr>
        <w:t>4     城市轨道交通工程功能特征分类</w:t>
      </w:r>
      <w:r>
        <w:tab/>
      </w:r>
      <w:r>
        <w:fldChar w:fldCharType="begin"/>
      </w:r>
      <w:r>
        <w:instrText xml:space="preserve"> PAGEREF _Toc93848211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1"/>
        </w:tabs>
        <w:rPr>
          <w:rFonts w:asciiTheme="minorHAnsi" w:hAnsiTheme="minorHAnsi" w:eastAsiaTheme="minorEastAsia" w:cstheme="minorBid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"_Toc93848212" </w:instrText>
      </w:r>
      <w:r>
        <w:fldChar w:fldCharType="separate"/>
      </w:r>
      <w:r>
        <w:rPr>
          <w:rStyle w:val="33"/>
          <w:rFonts w:ascii="宋体" w:hAnsi="宋体" w:cs="宋体"/>
        </w:rPr>
        <w:t>5  城市轨道交通工程通用特征及实体特征分类与描述</w:t>
      </w:r>
      <w:r>
        <w:tab/>
      </w:r>
      <w:r>
        <w:fldChar w:fldCharType="begin"/>
      </w:r>
      <w:r>
        <w:instrText xml:space="preserve"> PAGEREF _Toc93848212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291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"_Toc93848213" </w:instrText>
      </w:r>
      <w:r>
        <w:fldChar w:fldCharType="separate"/>
      </w:r>
      <w:r>
        <w:rPr>
          <w:rStyle w:val="33"/>
        </w:rPr>
        <w:t>5.1车站工程</w:t>
      </w:r>
      <w:r>
        <w:tab/>
      </w:r>
      <w:r>
        <w:fldChar w:fldCharType="begin"/>
      </w:r>
      <w:r>
        <w:instrText xml:space="preserve"> PAGEREF _Toc93848213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291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"_Toc93848214" </w:instrText>
      </w:r>
      <w:r>
        <w:fldChar w:fldCharType="separate"/>
      </w:r>
      <w:r>
        <w:rPr>
          <w:rStyle w:val="33"/>
        </w:rPr>
        <w:t>5.2区间工程</w:t>
      </w:r>
      <w:r>
        <w:tab/>
      </w:r>
      <w:r>
        <w:fldChar w:fldCharType="begin"/>
      </w:r>
      <w:r>
        <w:instrText xml:space="preserve"> PAGEREF _Toc93848214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291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"_Toc93848215" </w:instrText>
      </w:r>
      <w:r>
        <w:fldChar w:fldCharType="separate"/>
      </w:r>
      <w:r>
        <w:rPr>
          <w:rStyle w:val="33"/>
        </w:rPr>
        <w:t>5.3轨道工程</w:t>
      </w:r>
      <w:r>
        <w:tab/>
      </w:r>
      <w:r>
        <w:fldChar w:fldCharType="begin"/>
      </w:r>
      <w:r>
        <w:instrText xml:space="preserve"> PAGEREF _Toc93848215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291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"_Toc93848216" </w:instrText>
      </w:r>
      <w:r>
        <w:fldChar w:fldCharType="separate"/>
      </w:r>
      <w:r>
        <w:rPr>
          <w:rStyle w:val="33"/>
        </w:rPr>
        <w:t>5.4通信工程</w:t>
      </w:r>
      <w:r>
        <w:tab/>
      </w:r>
      <w:r>
        <w:fldChar w:fldCharType="begin"/>
      </w:r>
      <w:r>
        <w:instrText xml:space="preserve"> PAGEREF _Toc93848216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291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"_Toc93848217" </w:instrText>
      </w:r>
      <w:r>
        <w:fldChar w:fldCharType="separate"/>
      </w:r>
      <w:r>
        <w:rPr>
          <w:rStyle w:val="33"/>
        </w:rPr>
        <w:t>5.5信号工程</w:t>
      </w:r>
      <w:r>
        <w:tab/>
      </w:r>
      <w:r>
        <w:fldChar w:fldCharType="begin"/>
      </w:r>
      <w:r>
        <w:instrText xml:space="preserve"> PAGEREF _Toc93848217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291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"_Toc93848218" </w:instrText>
      </w:r>
      <w:r>
        <w:fldChar w:fldCharType="separate"/>
      </w:r>
      <w:r>
        <w:rPr>
          <w:rStyle w:val="33"/>
        </w:rPr>
        <w:t>5.6供电工程</w:t>
      </w:r>
      <w:r>
        <w:tab/>
      </w:r>
      <w:r>
        <w:fldChar w:fldCharType="begin"/>
      </w:r>
      <w:r>
        <w:instrText xml:space="preserve"> PAGEREF _Toc93848218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291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"_Toc93848219" </w:instrText>
      </w:r>
      <w:r>
        <w:fldChar w:fldCharType="separate"/>
      </w:r>
      <w:r>
        <w:rPr>
          <w:rStyle w:val="33"/>
        </w:rPr>
        <w:t>5.7综合监控工程</w:t>
      </w:r>
      <w:r>
        <w:tab/>
      </w:r>
      <w:r>
        <w:fldChar w:fldCharType="begin"/>
      </w:r>
      <w:r>
        <w:instrText xml:space="preserve"> PAGEREF _Toc93848219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291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"_Toc93848220" </w:instrText>
      </w:r>
      <w:r>
        <w:fldChar w:fldCharType="separate"/>
      </w:r>
      <w:r>
        <w:rPr>
          <w:rStyle w:val="33"/>
        </w:rPr>
        <w:t>5.8防灾报警、环境与设备监控工程</w:t>
      </w:r>
      <w:r>
        <w:tab/>
      </w:r>
      <w:r>
        <w:fldChar w:fldCharType="begin"/>
      </w:r>
      <w:r>
        <w:instrText xml:space="preserve"> PAGEREF _Toc93848220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291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"_Toc93848221" </w:instrText>
      </w:r>
      <w:r>
        <w:fldChar w:fldCharType="separate"/>
      </w:r>
      <w:r>
        <w:rPr>
          <w:rStyle w:val="33"/>
        </w:rPr>
        <w:t>5.9安防及门禁工程</w:t>
      </w:r>
      <w:r>
        <w:tab/>
      </w:r>
      <w:r>
        <w:fldChar w:fldCharType="begin"/>
      </w:r>
      <w:r>
        <w:instrText xml:space="preserve"> PAGEREF _Toc93848221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291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"_Toc93848222" </w:instrText>
      </w:r>
      <w:r>
        <w:fldChar w:fldCharType="separate"/>
      </w:r>
      <w:r>
        <w:rPr>
          <w:rStyle w:val="33"/>
        </w:rPr>
        <w:t>5.10通风、空调与采暖工程</w:t>
      </w:r>
      <w:r>
        <w:tab/>
      </w:r>
      <w:r>
        <w:fldChar w:fldCharType="begin"/>
      </w:r>
      <w:r>
        <w:instrText xml:space="preserve"> PAGEREF _Toc93848222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291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"_Toc93848223" </w:instrText>
      </w:r>
      <w:r>
        <w:fldChar w:fldCharType="separate"/>
      </w:r>
      <w:r>
        <w:rPr>
          <w:rStyle w:val="33"/>
        </w:rPr>
        <w:t>5.11给水与排水、消防工程</w:t>
      </w:r>
      <w:r>
        <w:tab/>
      </w:r>
      <w:r>
        <w:fldChar w:fldCharType="begin"/>
      </w:r>
      <w:r>
        <w:instrText xml:space="preserve"> PAGEREF _Toc93848223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291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"_Toc93848224" </w:instrText>
      </w:r>
      <w:r>
        <w:fldChar w:fldCharType="separate"/>
      </w:r>
      <w:r>
        <w:rPr>
          <w:rStyle w:val="33"/>
        </w:rPr>
        <w:t>5.12自动售检票工程</w:t>
      </w:r>
      <w:r>
        <w:tab/>
      </w:r>
      <w:r>
        <w:fldChar w:fldCharType="begin"/>
      </w:r>
      <w:r>
        <w:instrText xml:space="preserve"> PAGEREF _Toc93848224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291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"_Toc93848225" </w:instrText>
      </w:r>
      <w:r>
        <w:fldChar w:fldCharType="separate"/>
      </w:r>
      <w:r>
        <w:rPr>
          <w:rStyle w:val="33"/>
        </w:rPr>
        <w:t>5.13站内客运设备、站台门工程</w:t>
      </w:r>
      <w:r>
        <w:tab/>
      </w:r>
      <w:r>
        <w:fldChar w:fldCharType="begin"/>
      </w:r>
      <w:r>
        <w:instrText xml:space="preserve"> PAGEREF _Toc93848225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291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"_Toc93848226" </w:instrText>
      </w:r>
      <w:r>
        <w:fldChar w:fldCharType="separate"/>
      </w:r>
      <w:r>
        <w:rPr>
          <w:rStyle w:val="33"/>
        </w:rPr>
        <w:t>5.14运营控制中心工程</w:t>
      </w:r>
      <w:r>
        <w:tab/>
      </w:r>
      <w:r>
        <w:fldChar w:fldCharType="begin"/>
      </w:r>
      <w:r>
        <w:instrText xml:space="preserve"> PAGEREF _Toc93848226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291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"_Toc93848227" </w:instrText>
      </w:r>
      <w:r>
        <w:fldChar w:fldCharType="separate"/>
      </w:r>
      <w:r>
        <w:rPr>
          <w:rStyle w:val="33"/>
        </w:rPr>
        <w:t>5.15车辆基地工程</w:t>
      </w:r>
      <w:r>
        <w:tab/>
      </w:r>
      <w:r>
        <w:fldChar w:fldCharType="begin"/>
      </w:r>
      <w:r>
        <w:instrText xml:space="preserve"> PAGEREF _Toc93848227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291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"_Toc93848228" </w:instrText>
      </w:r>
      <w:r>
        <w:fldChar w:fldCharType="separate"/>
      </w:r>
      <w:r>
        <w:rPr>
          <w:rStyle w:val="33"/>
        </w:rPr>
        <w:t>5.16人防工程</w:t>
      </w:r>
      <w:r>
        <w:tab/>
      </w:r>
      <w:r>
        <w:fldChar w:fldCharType="begin"/>
      </w:r>
      <w:r>
        <w:instrText xml:space="preserve"> PAGEREF _Toc93848228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1"/>
        </w:tabs>
        <w:rPr>
          <w:rFonts w:asciiTheme="minorHAnsi" w:hAnsiTheme="minorHAnsi" w:eastAsiaTheme="minorEastAsia" w:cstheme="minorBid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"_Toc93848229" </w:instrText>
      </w:r>
      <w:r>
        <w:fldChar w:fldCharType="separate"/>
      </w:r>
      <w:r>
        <w:rPr>
          <w:rStyle w:val="33"/>
          <w:rFonts w:ascii="宋体" w:hAnsi="宋体" w:cs="宋体"/>
        </w:rPr>
        <w:t>附录A   轨道交通工程特征编码</w:t>
      </w:r>
      <w:r>
        <w:tab/>
      </w:r>
      <w:r>
        <w:fldChar w:fldCharType="begin"/>
      </w:r>
      <w:r>
        <w:instrText xml:space="preserve"> PAGEREF _Toc93848229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1"/>
        </w:tabs>
        <w:rPr>
          <w:rFonts w:asciiTheme="minorHAnsi" w:hAnsiTheme="minorHAnsi" w:eastAsiaTheme="minorEastAsia" w:cstheme="minorBid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"_Toc93848230" </w:instrText>
      </w:r>
      <w:r>
        <w:fldChar w:fldCharType="separate"/>
      </w:r>
      <w:r>
        <w:rPr>
          <w:rStyle w:val="33"/>
          <w:rFonts w:ascii="宋体" w:hAnsi="宋体" w:cs="宋体"/>
        </w:rPr>
        <w:t>附录B   车站工程特征编码</w:t>
      </w:r>
      <w:r>
        <w:tab/>
      </w:r>
      <w:r>
        <w:fldChar w:fldCharType="begin"/>
      </w:r>
      <w:r>
        <w:instrText xml:space="preserve"> PAGEREF _Toc93848230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1"/>
        </w:tabs>
        <w:rPr>
          <w:rFonts w:asciiTheme="minorHAnsi" w:hAnsiTheme="minorHAnsi" w:eastAsiaTheme="minorEastAsia" w:cstheme="minorBid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"_Toc93848231" </w:instrText>
      </w:r>
      <w:r>
        <w:fldChar w:fldCharType="separate"/>
      </w:r>
      <w:r>
        <w:rPr>
          <w:rStyle w:val="33"/>
          <w:rFonts w:ascii="宋体" w:hAnsi="宋体" w:cs="宋体"/>
        </w:rPr>
        <w:t>附录C   区间工程特征编码</w:t>
      </w:r>
      <w:r>
        <w:tab/>
      </w:r>
      <w:r>
        <w:fldChar w:fldCharType="begin"/>
      </w:r>
      <w:r>
        <w:instrText xml:space="preserve"> PAGEREF _Toc93848231 \h </w:instrText>
      </w:r>
      <w:r>
        <w:fldChar w:fldCharType="separate"/>
      </w:r>
      <w:r>
        <w:t>42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1"/>
        </w:tabs>
        <w:rPr>
          <w:rFonts w:asciiTheme="minorHAnsi" w:hAnsiTheme="minorHAnsi" w:eastAsiaTheme="minorEastAsia" w:cstheme="minorBid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"_Toc93848232" </w:instrText>
      </w:r>
      <w:r>
        <w:fldChar w:fldCharType="separate"/>
      </w:r>
      <w:r>
        <w:rPr>
          <w:rStyle w:val="33"/>
          <w:rFonts w:ascii="宋体" w:hAnsi="宋体" w:cs="宋体"/>
        </w:rPr>
        <w:t>附录D   轨道工程特征编码</w:t>
      </w:r>
      <w:r>
        <w:tab/>
      </w:r>
      <w:r>
        <w:fldChar w:fldCharType="begin"/>
      </w:r>
      <w:r>
        <w:instrText xml:space="preserve"> PAGEREF _Toc93848232 \h </w:instrText>
      </w:r>
      <w:r>
        <w:fldChar w:fldCharType="separate"/>
      </w:r>
      <w:r>
        <w:t>47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1"/>
        </w:tabs>
        <w:rPr>
          <w:rFonts w:asciiTheme="minorHAnsi" w:hAnsiTheme="minorHAnsi" w:eastAsiaTheme="minorEastAsia" w:cstheme="minorBid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"_Toc93848233" </w:instrText>
      </w:r>
      <w:r>
        <w:fldChar w:fldCharType="separate"/>
      </w:r>
      <w:r>
        <w:rPr>
          <w:rStyle w:val="33"/>
          <w:rFonts w:ascii="宋体" w:hAnsi="宋体" w:cs="宋体"/>
        </w:rPr>
        <w:t>附录E   通信工程特征编码</w:t>
      </w:r>
      <w:r>
        <w:tab/>
      </w:r>
      <w:r>
        <w:fldChar w:fldCharType="begin"/>
      </w:r>
      <w:r>
        <w:instrText xml:space="preserve"> PAGEREF _Toc93848233 \h </w:instrText>
      </w:r>
      <w:r>
        <w:fldChar w:fldCharType="separate"/>
      </w:r>
      <w:r>
        <w:t>48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1"/>
        </w:tabs>
        <w:rPr>
          <w:rFonts w:asciiTheme="minorHAnsi" w:hAnsiTheme="minorHAnsi" w:eastAsiaTheme="minorEastAsia" w:cstheme="minorBid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"_Toc93848234" </w:instrText>
      </w:r>
      <w:r>
        <w:fldChar w:fldCharType="separate"/>
      </w:r>
      <w:r>
        <w:rPr>
          <w:rStyle w:val="33"/>
          <w:rFonts w:ascii="宋体" w:hAnsi="宋体" w:cs="宋体"/>
        </w:rPr>
        <w:t>附录F   信号工程特征编码</w:t>
      </w:r>
      <w:r>
        <w:tab/>
      </w:r>
      <w:r>
        <w:fldChar w:fldCharType="begin"/>
      </w:r>
      <w:r>
        <w:instrText xml:space="preserve"> PAGEREF _Toc93848234 \h </w:instrText>
      </w:r>
      <w:r>
        <w:fldChar w:fldCharType="separate"/>
      </w:r>
      <w:r>
        <w:t>49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1"/>
        </w:tabs>
        <w:rPr>
          <w:rFonts w:asciiTheme="minorHAnsi" w:hAnsiTheme="minorHAnsi" w:eastAsiaTheme="minorEastAsia" w:cstheme="minorBid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"_Toc93848235" </w:instrText>
      </w:r>
      <w:r>
        <w:fldChar w:fldCharType="separate"/>
      </w:r>
      <w:r>
        <w:rPr>
          <w:rStyle w:val="33"/>
          <w:rFonts w:ascii="宋体" w:hAnsi="宋体" w:cs="宋体"/>
        </w:rPr>
        <w:t>附录G  供电工程特征编码</w:t>
      </w:r>
      <w:r>
        <w:tab/>
      </w:r>
      <w:r>
        <w:fldChar w:fldCharType="begin"/>
      </w:r>
      <w:r>
        <w:instrText xml:space="preserve"> PAGEREF _Toc93848235 \h </w:instrText>
      </w:r>
      <w:r>
        <w:fldChar w:fldCharType="separate"/>
      </w:r>
      <w:r>
        <w:t>50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1"/>
        </w:tabs>
        <w:rPr>
          <w:rFonts w:asciiTheme="minorHAnsi" w:hAnsiTheme="minorHAnsi" w:eastAsiaTheme="minorEastAsia" w:cstheme="minorBid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"_Toc93848236" </w:instrText>
      </w:r>
      <w:r>
        <w:fldChar w:fldCharType="separate"/>
      </w:r>
      <w:r>
        <w:rPr>
          <w:rStyle w:val="33"/>
          <w:rFonts w:ascii="宋体" w:hAnsi="宋体" w:cs="宋体"/>
        </w:rPr>
        <w:t>附录H  综合监控工程特征编码</w:t>
      </w:r>
      <w:r>
        <w:tab/>
      </w:r>
      <w:r>
        <w:fldChar w:fldCharType="begin"/>
      </w:r>
      <w:r>
        <w:instrText xml:space="preserve"> PAGEREF _Toc93848236 \h </w:instrText>
      </w:r>
      <w:r>
        <w:fldChar w:fldCharType="separate"/>
      </w:r>
      <w:r>
        <w:t>52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1"/>
        </w:tabs>
        <w:rPr>
          <w:rFonts w:asciiTheme="minorHAnsi" w:hAnsiTheme="minorHAnsi" w:eastAsiaTheme="minorEastAsia" w:cstheme="minorBid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"_Toc93848237" </w:instrText>
      </w:r>
      <w:r>
        <w:fldChar w:fldCharType="separate"/>
      </w:r>
      <w:r>
        <w:rPr>
          <w:rStyle w:val="33"/>
          <w:rFonts w:ascii="宋体" w:hAnsi="宋体" w:cs="宋体"/>
        </w:rPr>
        <w:t>附录J   防灾报警、环境与设备监控工程特征编码</w:t>
      </w:r>
      <w:r>
        <w:tab/>
      </w:r>
      <w:r>
        <w:fldChar w:fldCharType="begin"/>
      </w:r>
      <w:r>
        <w:instrText xml:space="preserve"> PAGEREF _Toc93848237 \h </w:instrText>
      </w:r>
      <w:r>
        <w:fldChar w:fldCharType="separate"/>
      </w:r>
      <w:r>
        <w:t>53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1"/>
        </w:tabs>
        <w:rPr>
          <w:rFonts w:asciiTheme="minorHAnsi" w:hAnsiTheme="minorHAnsi" w:eastAsiaTheme="minorEastAsia" w:cstheme="minorBid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"_Toc93848238" </w:instrText>
      </w:r>
      <w:r>
        <w:fldChar w:fldCharType="separate"/>
      </w:r>
      <w:r>
        <w:rPr>
          <w:rStyle w:val="33"/>
          <w:rFonts w:ascii="宋体" w:hAnsi="宋体" w:cs="宋体"/>
        </w:rPr>
        <w:t>附录K   安防及门禁工程特征编码</w:t>
      </w:r>
      <w:r>
        <w:tab/>
      </w:r>
      <w:r>
        <w:fldChar w:fldCharType="begin"/>
      </w:r>
      <w:r>
        <w:instrText xml:space="preserve"> PAGEREF _Toc93848238 \h </w:instrText>
      </w:r>
      <w:r>
        <w:fldChar w:fldCharType="separate"/>
      </w:r>
      <w:r>
        <w:t>54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1"/>
        </w:tabs>
        <w:rPr>
          <w:rFonts w:asciiTheme="minorHAnsi" w:hAnsiTheme="minorHAnsi" w:eastAsiaTheme="minorEastAsia" w:cstheme="minorBid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"_Toc93848239" </w:instrText>
      </w:r>
      <w:r>
        <w:fldChar w:fldCharType="separate"/>
      </w:r>
      <w:r>
        <w:rPr>
          <w:rStyle w:val="33"/>
          <w:rFonts w:ascii="宋体" w:hAnsi="宋体" w:cs="宋体"/>
        </w:rPr>
        <w:t>附录L   通风、空调与采暖工程特征编码</w:t>
      </w:r>
      <w:r>
        <w:tab/>
      </w:r>
      <w:r>
        <w:fldChar w:fldCharType="begin"/>
      </w:r>
      <w:r>
        <w:instrText xml:space="preserve"> PAGEREF _Toc93848239 \h </w:instrText>
      </w:r>
      <w:r>
        <w:fldChar w:fldCharType="separate"/>
      </w:r>
      <w:r>
        <w:t>55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1"/>
        </w:tabs>
        <w:rPr>
          <w:rFonts w:asciiTheme="minorHAnsi" w:hAnsiTheme="minorHAnsi" w:eastAsiaTheme="minorEastAsia" w:cstheme="minorBid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"_Toc93848240" </w:instrText>
      </w:r>
      <w:r>
        <w:fldChar w:fldCharType="separate"/>
      </w:r>
      <w:r>
        <w:rPr>
          <w:rStyle w:val="33"/>
          <w:rFonts w:ascii="宋体" w:hAnsi="宋体" w:cs="宋体"/>
        </w:rPr>
        <w:t>附录M   给水与排水、消防工程特征编码</w:t>
      </w:r>
      <w:r>
        <w:tab/>
      </w:r>
      <w:r>
        <w:fldChar w:fldCharType="begin"/>
      </w:r>
      <w:r>
        <w:instrText xml:space="preserve"> PAGEREF _Toc93848240 \h </w:instrText>
      </w:r>
      <w:r>
        <w:fldChar w:fldCharType="separate"/>
      </w:r>
      <w:r>
        <w:t>56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1"/>
        </w:tabs>
        <w:rPr>
          <w:rFonts w:asciiTheme="minorHAnsi" w:hAnsiTheme="minorHAnsi" w:eastAsiaTheme="minorEastAsia" w:cstheme="minorBid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"_Toc93848241" </w:instrText>
      </w:r>
      <w:r>
        <w:fldChar w:fldCharType="separate"/>
      </w:r>
      <w:r>
        <w:rPr>
          <w:rStyle w:val="33"/>
          <w:rFonts w:ascii="宋体" w:hAnsi="宋体" w:cs="宋体"/>
        </w:rPr>
        <w:t>附录N   自动售检票工程特征编码</w:t>
      </w:r>
      <w:r>
        <w:tab/>
      </w:r>
      <w:r>
        <w:fldChar w:fldCharType="begin"/>
      </w:r>
      <w:r>
        <w:instrText xml:space="preserve"> PAGEREF _Toc93848241 \h </w:instrText>
      </w:r>
      <w:r>
        <w:fldChar w:fldCharType="separate"/>
      </w:r>
      <w:r>
        <w:t>58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1"/>
        </w:tabs>
        <w:rPr>
          <w:rFonts w:asciiTheme="minorHAnsi" w:hAnsiTheme="minorHAnsi" w:eastAsiaTheme="minorEastAsia" w:cstheme="minorBid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"_Toc93848242" </w:instrText>
      </w:r>
      <w:r>
        <w:fldChar w:fldCharType="separate"/>
      </w:r>
      <w:r>
        <w:rPr>
          <w:rStyle w:val="33"/>
          <w:rFonts w:ascii="宋体" w:hAnsi="宋体" w:cs="宋体"/>
        </w:rPr>
        <w:t>附录P  站内客运设备、站台门工程特征编码</w:t>
      </w:r>
      <w:r>
        <w:tab/>
      </w:r>
      <w:r>
        <w:fldChar w:fldCharType="begin"/>
      </w:r>
      <w:r>
        <w:instrText xml:space="preserve"> PAGEREF _Toc93848242 \h </w:instrText>
      </w:r>
      <w:r>
        <w:fldChar w:fldCharType="separate"/>
      </w:r>
      <w:r>
        <w:t>59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1"/>
        </w:tabs>
        <w:rPr>
          <w:rFonts w:asciiTheme="minorHAnsi" w:hAnsiTheme="minorHAnsi" w:eastAsiaTheme="minorEastAsia" w:cstheme="minorBid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"_Toc93848243" </w:instrText>
      </w:r>
      <w:r>
        <w:fldChar w:fldCharType="separate"/>
      </w:r>
      <w:r>
        <w:rPr>
          <w:rStyle w:val="33"/>
          <w:rFonts w:ascii="宋体" w:hAnsi="宋体" w:cs="宋体"/>
        </w:rPr>
        <w:t>附录Q  运营控制中心工程特征编码</w:t>
      </w:r>
      <w:r>
        <w:tab/>
      </w:r>
      <w:r>
        <w:fldChar w:fldCharType="begin"/>
      </w:r>
      <w:r>
        <w:instrText xml:space="preserve"> PAGEREF _Toc93848243 \h </w:instrText>
      </w:r>
      <w:r>
        <w:fldChar w:fldCharType="separate"/>
      </w:r>
      <w:r>
        <w:t>60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1"/>
        </w:tabs>
        <w:rPr>
          <w:rFonts w:asciiTheme="minorHAnsi" w:hAnsiTheme="minorHAnsi" w:eastAsiaTheme="minorEastAsia" w:cstheme="minorBid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"_Toc93848244" </w:instrText>
      </w:r>
      <w:r>
        <w:fldChar w:fldCharType="separate"/>
      </w:r>
      <w:r>
        <w:rPr>
          <w:rStyle w:val="33"/>
          <w:rFonts w:ascii="宋体" w:hAnsi="宋体" w:cs="宋体"/>
        </w:rPr>
        <w:t>附录R  车辆基地工程特征编码</w:t>
      </w:r>
      <w:r>
        <w:tab/>
      </w:r>
      <w:r>
        <w:fldChar w:fldCharType="begin"/>
      </w:r>
      <w:r>
        <w:instrText xml:space="preserve"> PAGEREF _Toc93848244 \h </w:instrText>
      </w:r>
      <w:r>
        <w:fldChar w:fldCharType="separate"/>
      </w:r>
      <w:r>
        <w:t>63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1"/>
        </w:tabs>
        <w:rPr>
          <w:rFonts w:asciiTheme="minorHAnsi" w:hAnsiTheme="minorHAnsi" w:eastAsiaTheme="minorEastAsia" w:cstheme="minorBid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"_Toc93848245" </w:instrText>
      </w:r>
      <w:r>
        <w:fldChar w:fldCharType="separate"/>
      </w:r>
      <w:r>
        <w:rPr>
          <w:rStyle w:val="33"/>
          <w:rFonts w:ascii="宋体" w:hAnsi="宋体" w:cs="宋体"/>
        </w:rPr>
        <w:t>附录S  人防工程特征编码</w:t>
      </w:r>
      <w:r>
        <w:tab/>
      </w:r>
      <w:r>
        <w:fldChar w:fldCharType="begin"/>
      </w:r>
      <w:r>
        <w:instrText xml:space="preserve"> PAGEREF _Toc93848245 \h </w:instrText>
      </w:r>
      <w:r>
        <w:fldChar w:fldCharType="separate"/>
      </w:r>
      <w:r>
        <w:t>65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1"/>
        </w:tabs>
        <w:rPr>
          <w:rFonts w:asciiTheme="minorHAnsi" w:hAnsiTheme="minorHAnsi" w:eastAsiaTheme="minorEastAsia" w:cstheme="minorBid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"_Toc93848246" </w:instrText>
      </w:r>
      <w:r>
        <w:fldChar w:fldCharType="separate"/>
      </w:r>
      <w:r>
        <w:rPr>
          <w:rStyle w:val="33"/>
          <w:rFonts w:ascii="宋体" w:hAnsi="宋体" w:cs="宋体"/>
        </w:rPr>
        <w:t>附录T  数字校验码</w:t>
      </w:r>
      <w:r>
        <w:tab/>
      </w:r>
      <w:r>
        <w:fldChar w:fldCharType="begin"/>
      </w:r>
      <w:r>
        <w:instrText xml:space="preserve"> PAGEREF _Toc93848246 \h </w:instrText>
      </w:r>
      <w:r>
        <w:fldChar w:fldCharType="separate"/>
      </w:r>
      <w:r>
        <w:t>66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1"/>
        </w:tabs>
        <w:rPr>
          <w:rFonts w:asciiTheme="minorHAnsi" w:hAnsiTheme="minorHAnsi" w:eastAsiaTheme="minorEastAsia" w:cstheme="minorBid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"_Toc93848247" </w:instrText>
      </w:r>
      <w:r>
        <w:fldChar w:fldCharType="separate"/>
      </w:r>
      <w:r>
        <w:rPr>
          <w:rStyle w:val="33"/>
          <w:rFonts w:ascii="宋体" w:hAnsi="宋体"/>
        </w:rPr>
        <w:t>本标准用词说明</w:t>
      </w:r>
      <w:r>
        <w:tab/>
      </w:r>
      <w:r>
        <w:fldChar w:fldCharType="begin"/>
      </w:r>
      <w:r>
        <w:instrText xml:space="preserve"> PAGEREF _Toc93848247 \h </w:instrText>
      </w:r>
      <w:r>
        <w:fldChar w:fldCharType="separate"/>
      </w:r>
      <w:r>
        <w:t>67</w:t>
      </w:r>
      <w:r>
        <w:fldChar w:fldCharType="end"/>
      </w:r>
      <w:r>
        <w:fldChar w:fldCharType="end"/>
      </w:r>
    </w:p>
    <w:p>
      <w:pPr>
        <w:pStyle w:val="2"/>
        <w:numPr>
          <w:ilvl w:val="0"/>
          <w:numId w:val="1"/>
        </w:numPr>
        <w:spacing w:line="240" w:lineRule="auto"/>
        <w:jc w:val="center"/>
        <w:rPr>
          <w:b w:val="0"/>
          <w:bCs w:val="0"/>
        </w:rPr>
      </w:pPr>
      <w:r>
        <w:rPr>
          <w:rFonts w:hint="eastAsia" w:ascii="宋体" w:hAnsi="宋体" w:cs="宋体"/>
          <w:szCs w:val="18"/>
        </w:rPr>
        <w:fldChar w:fldCharType="end"/>
      </w:r>
      <w:r>
        <w:rPr>
          <w:sz w:val="32"/>
          <w:szCs w:val="32"/>
        </w:rPr>
        <w:t xml:space="preserve">  </w:t>
      </w:r>
      <w:bookmarkStart w:id="19" w:name="_Toc14231"/>
      <w:bookmarkStart w:id="20" w:name="_Toc93848205"/>
      <w:bookmarkStart w:id="21" w:name="_Toc8790"/>
      <w:r>
        <w:rPr>
          <w:rFonts w:hint="eastAsia"/>
          <w:b w:val="0"/>
          <w:bCs w:val="0"/>
        </w:rPr>
        <w:t>总    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9"/>
      <w:bookmarkEnd w:id="20"/>
      <w:bookmarkEnd w:id="21"/>
    </w:p>
    <w:p>
      <w:pPr>
        <w:numPr>
          <w:ilvl w:val="2"/>
          <w:numId w:val="2"/>
        </w:numPr>
        <w:spacing w:line="360" w:lineRule="auto"/>
        <w:ind w:left="0" w:firstLine="0"/>
        <w:rPr>
          <w:rFonts w:ascii="宋体" w:hAnsi="宋体" w:cs="宋体"/>
        </w:rPr>
      </w:pPr>
      <w:bookmarkStart w:id="22" w:name="_Toc371354472"/>
      <w:r>
        <w:rPr>
          <w:rFonts w:hint="eastAsia" w:ascii="宋体" w:hAnsi="宋体" w:cs="宋体"/>
        </w:rPr>
        <w:t>为了规范城市轨道交通工程特征分类与描述，分析和利用造价数据，指导投资控制行为，制定本标准。</w:t>
      </w:r>
    </w:p>
    <w:p>
      <w:pPr>
        <w:numPr>
          <w:ilvl w:val="2"/>
          <w:numId w:val="2"/>
        </w:numPr>
        <w:spacing w:line="360" w:lineRule="auto"/>
        <w:rPr>
          <w:rFonts w:ascii="宋体" w:hAnsi="宋体" w:cs="宋体"/>
          <w:szCs w:val="22"/>
        </w:rPr>
      </w:pPr>
      <w:r>
        <w:rPr>
          <w:rFonts w:hint="eastAsia" w:ascii="宋体" w:hAnsi="宋体" w:cs="宋体"/>
          <w:szCs w:val="22"/>
        </w:rPr>
        <w:t xml:space="preserve"> 本标准适用于</w:t>
      </w:r>
      <w:r>
        <w:rPr>
          <w:rFonts w:hint="eastAsia" w:ascii="宋体" w:hAnsi="宋体" w:cs="宋体"/>
        </w:rPr>
        <w:t>新建、扩建的</w:t>
      </w:r>
      <w:r>
        <w:rPr>
          <w:rFonts w:hint="eastAsia" w:ascii="宋体" w:hAnsi="宋体" w:cs="宋体"/>
          <w:szCs w:val="22"/>
        </w:rPr>
        <w:t>城市轨道交通工程。</w:t>
      </w:r>
    </w:p>
    <w:p>
      <w:pPr>
        <w:numPr>
          <w:ilvl w:val="2"/>
          <w:numId w:val="2"/>
        </w:numPr>
        <w:spacing w:line="360" w:lineRule="auto"/>
        <w:ind w:left="0" w:firstLine="0"/>
        <w:rPr>
          <w:rFonts w:ascii="宋体" w:hAnsi="宋体" w:cs="宋体"/>
          <w:szCs w:val="22"/>
        </w:rPr>
      </w:pPr>
      <w:r>
        <w:rPr>
          <w:rFonts w:hint="eastAsia" w:ascii="宋体" w:hAnsi="宋体" w:cs="宋体"/>
          <w:szCs w:val="22"/>
        </w:rPr>
        <w:t>城市轨道交通工程特征分类与描述除应符合本标准外，尚应符合国家现行有关标准的规定。</w:t>
      </w:r>
    </w:p>
    <w:p>
      <w:pPr>
        <w:widowControl/>
        <w:jc w:val="left"/>
        <w:rPr>
          <w:rFonts w:cs="宋体"/>
        </w:rPr>
      </w:pPr>
      <w:r>
        <w:rPr>
          <w:rFonts w:cs="宋体"/>
        </w:rPr>
        <w:br w:type="page"/>
      </w:r>
    </w:p>
    <w:bookmarkEnd w:id="22"/>
    <w:p>
      <w:pPr>
        <w:pStyle w:val="2"/>
        <w:numPr>
          <w:ilvl w:val="0"/>
          <w:numId w:val="1"/>
        </w:numPr>
        <w:spacing w:line="240" w:lineRule="auto"/>
        <w:jc w:val="center"/>
        <w:rPr>
          <w:rFonts w:cs="宋体"/>
          <w:vanish/>
        </w:rPr>
      </w:pPr>
      <w:bookmarkStart w:id="23" w:name="_Toc376384010"/>
      <w:bookmarkStart w:id="24" w:name="_Toc480821469"/>
      <w:bookmarkStart w:id="25" w:name="_Toc388454193"/>
      <w:bookmarkStart w:id="26" w:name="_Toc388456824"/>
      <w:bookmarkStart w:id="27" w:name="_Toc480230091"/>
      <w:bookmarkStart w:id="28" w:name="_Toc387674535"/>
      <w:bookmarkStart w:id="29" w:name="_Toc376384209"/>
      <w:bookmarkStart w:id="30" w:name="_Toc480787740"/>
      <w:bookmarkStart w:id="31" w:name="_Toc482874675"/>
      <w:r>
        <w:rPr>
          <w:b w:val="0"/>
          <w:bCs w:val="0"/>
        </w:rPr>
        <w:t xml:space="preserve">  </w:t>
      </w:r>
      <w:bookmarkStart w:id="32" w:name="_Toc93848206"/>
      <w:bookmarkStart w:id="33" w:name="_Toc12184"/>
      <w:bookmarkStart w:id="34" w:name="_Toc755"/>
      <w:r>
        <w:rPr>
          <w:rFonts w:hint="eastAsia"/>
          <w:b w:val="0"/>
          <w:bCs w:val="0"/>
        </w:rPr>
        <w:t>术    语</w:t>
      </w:r>
      <w:bookmarkEnd w:id="32"/>
      <w:bookmarkEnd w:id="33"/>
      <w:bookmarkEnd w:id="34"/>
      <w:r>
        <w:rPr>
          <w:sz w:val="32"/>
          <w:szCs w:val="32"/>
        </w:rPr>
        <w:t xml:space="preserve"> 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>
      <w:pPr>
        <w:numPr>
          <w:ilvl w:val="2"/>
          <w:numId w:val="3"/>
        </w:numPr>
        <w:spacing w:line="360" w:lineRule="auto"/>
        <w:ind w:left="720" w:leftChars="0" w:hanging="720" w:firstLineChars="0"/>
        <w:rPr>
          <w:rFonts w:hint="eastAsia" w:ascii="宋体" w:hAnsi="宋体" w:cs="宋体"/>
          <w:szCs w:val="22"/>
        </w:rPr>
      </w:pPr>
      <w:r>
        <w:rPr>
          <w:rFonts w:hint="eastAsia" w:ascii="宋体" w:hAnsi="宋体" w:cs="宋体"/>
          <w:szCs w:val="22"/>
          <w:lang w:val="en-US" w:eastAsia="zh-CN"/>
        </w:rPr>
        <w:t>功能特</w:t>
      </w:r>
      <w:r>
        <w:rPr>
          <w:rFonts w:hint="eastAsia" w:ascii="宋体" w:hAnsi="宋体" w:cs="宋体"/>
          <w:szCs w:val="22"/>
        </w:rPr>
        <w:t>征</w:t>
      </w:r>
    </w:p>
    <w:p>
      <w:pPr>
        <w:pStyle w:val="54"/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按照工程使用功能进行分类描述的特性。</w:t>
      </w:r>
    </w:p>
    <w:p>
      <w:pPr>
        <w:numPr>
          <w:ilvl w:val="2"/>
          <w:numId w:val="3"/>
        </w:numPr>
        <w:spacing w:line="360" w:lineRule="auto"/>
        <w:ind w:left="720" w:leftChars="0" w:hanging="720" w:firstLineChars="0"/>
        <w:rPr>
          <w:rFonts w:hint="eastAsia" w:ascii="宋体" w:hAnsi="宋体" w:cs="宋体"/>
          <w:szCs w:val="22"/>
          <w:lang w:val="en-US" w:eastAsia="zh-CN"/>
        </w:rPr>
      </w:pPr>
      <w:r>
        <w:rPr>
          <w:rFonts w:hint="eastAsia" w:ascii="宋体" w:hAnsi="宋体" w:cs="宋体"/>
          <w:szCs w:val="22"/>
          <w:lang w:val="en-US" w:eastAsia="zh-CN"/>
        </w:rPr>
        <w:t xml:space="preserve">通用特征  </w:t>
      </w:r>
    </w:p>
    <w:p>
      <w:pPr>
        <w:pStyle w:val="54"/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按照工程所在地、规模、结构类型等进行分类描述的特性。</w:t>
      </w:r>
    </w:p>
    <w:p>
      <w:pPr>
        <w:numPr>
          <w:ilvl w:val="2"/>
          <w:numId w:val="3"/>
        </w:numPr>
        <w:spacing w:line="360" w:lineRule="auto"/>
        <w:ind w:left="720" w:leftChars="0" w:hanging="720" w:firstLineChars="0"/>
        <w:rPr>
          <w:rFonts w:hint="eastAsia" w:ascii="宋体" w:hAnsi="宋体" w:cs="宋体"/>
          <w:szCs w:val="22"/>
          <w:lang w:val="en-US" w:eastAsia="zh-CN"/>
        </w:rPr>
      </w:pPr>
      <w:r>
        <w:rPr>
          <w:rFonts w:hint="eastAsia" w:ascii="宋体" w:hAnsi="宋体" w:cs="宋体"/>
          <w:szCs w:val="22"/>
          <w:lang w:val="en-US" w:eastAsia="zh-CN"/>
        </w:rPr>
        <w:t xml:space="preserve">实体特征   </w:t>
      </w:r>
    </w:p>
    <w:p>
      <w:pPr>
        <w:pStyle w:val="54"/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按照工程实体的构成、部位、材质等进行分类描述的特性。</w:t>
      </w:r>
    </w:p>
    <w:p>
      <w:bookmarkStart w:id="35" w:name="_Toc482874676"/>
      <w:bookmarkStart w:id="36" w:name="_Toc480821470"/>
      <w:bookmarkStart w:id="37" w:name="_Toc480787741"/>
      <w:r>
        <w:br w:type="page"/>
      </w:r>
    </w:p>
    <w:p>
      <w:pPr>
        <w:pStyle w:val="2"/>
        <w:numPr>
          <w:ilvl w:val="0"/>
          <w:numId w:val="1"/>
        </w:numPr>
        <w:spacing w:line="240" w:lineRule="auto"/>
        <w:jc w:val="center"/>
        <w:rPr>
          <w:b w:val="0"/>
          <w:bCs w:val="0"/>
        </w:rPr>
      </w:pPr>
      <w:r>
        <w:rPr>
          <w:b w:val="0"/>
          <w:bCs w:val="0"/>
        </w:rPr>
        <w:t xml:space="preserve">  </w:t>
      </w:r>
      <w:bookmarkStart w:id="38" w:name="_Toc4552"/>
      <w:bookmarkStart w:id="39" w:name="_Toc93848207"/>
      <w:bookmarkStart w:id="40" w:name="_Toc24032"/>
      <w:r>
        <w:rPr>
          <w:rFonts w:hint="eastAsia"/>
          <w:b w:val="0"/>
          <w:bCs w:val="0"/>
        </w:rPr>
        <w:t>基本规定</w:t>
      </w:r>
      <w:bookmarkEnd w:id="35"/>
      <w:bookmarkEnd w:id="36"/>
      <w:bookmarkEnd w:id="37"/>
      <w:bookmarkEnd w:id="38"/>
      <w:bookmarkEnd w:id="39"/>
      <w:bookmarkEnd w:id="40"/>
    </w:p>
    <w:p>
      <w:pPr>
        <w:spacing w:line="360" w:lineRule="auto"/>
        <w:jc w:val="left"/>
      </w:pPr>
      <w:bookmarkStart w:id="41" w:name="_Toc480821472"/>
      <w:bookmarkEnd w:id="41"/>
      <w:bookmarkStart w:id="42" w:name="_Toc480787496"/>
      <w:bookmarkEnd w:id="42"/>
      <w:bookmarkStart w:id="43" w:name="_Toc480787660"/>
      <w:bookmarkEnd w:id="43"/>
      <w:bookmarkStart w:id="44" w:name="_Toc83303623"/>
      <w:bookmarkEnd w:id="44"/>
      <w:bookmarkStart w:id="45" w:name="_Toc482875152"/>
      <w:bookmarkEnd w:id="45"/>
      <w:bookmarkStart w:id="46" w:name="_Toc482817975"/>
      <w:bookmarkEnd w:id="46"/>
      <w:bookmarkStart w:id="47" w:name="_Toc88468344"/>
      <w:bookmarkEnd w:id="47"/>
      <w:bookmarkStart w:id="48" w:name="_Toc482968668"/>
      <w:bookmarkEnd w:id="48"/>
      <w:bookmarkStart w:id="49" w:name="_Toc89272441"/>
      <w:bookmarkEnd w:id="49"/>
      <w:bookmarkStart w:id="50" w:name="_Toc83303575"/>
      <w:bookmarkEnd w:id="50"/>
      <w:bookmarkStart w:id="51" w:name="_Toc88480890"/>
      <w:bookmarkEnd w:id="51"/>
      <w:bookmarkStart w:id="52" w:name="_Toc482875095"/>
      <w:bookmarkEnd w:id="52"/>
      <w:bookmarkStart w:id="53" w:name="_Toc480787416"/>
      <w:bookmarkEnd w:id="53"/>
      <w:bookmarkStart w:id="54" w:name="_Toc480787662"/>
      <w:bookmarkEnd w:id="54"/>
      <w:bookmarkStart w:id="55" w:name="_Toc482874679"/>
      <w:bookmarkEnd w:id="55"/>
      <w:bookmarkStart w:id="56" w:name="_Toc482875154"/>
      <w:bookmarkEnd w:id="56"/>
      <w:bookmarkStart w:id="57" w:name="_Toc482876985"/>
      <w:bookmarkEnd w:id="57"/>
      <w:bookmarkStart w:id="58" w:name="_Toc482817977"/>
      <w:bookmarkEnd w:id="58"/>
      <w:bookmarkStart w:id="59" w:name="_Toc482968670"/>
      <w:bookmarkEnd w:id="59"/>
      <w:bookmarkStart w:id="60" w:name="_Toc482968658"/>
      <w:bookmarkEnd w:id="60"/>
      <w:bookmarkStart w:id="61" w:name="_Toc482876983"/>
      <w:bookmarkEnd w:id="61"/>
      <w:bookmarkStart w:id="62" w:name="_Toc482874677"/>
      <w:bookmarkEnd w:id="62"/>
      <w:bookmarkStart w:id="63" w:name="_Toc482876633"/>
      <w:bookmarkEnd w:id="63"/>
      <w:bookmarkStart w:id="64" w:name="_Toc480787414"/>
      <w:bookmarkEnd w:id="64"/>
      <w:bookmarkStart w:id="65" w:name="_Toc480821471"/>
      <w:bookmarkEnd w:id="65"/>
      <w:bookmarkStart w:id="66" w:name="_Toc482876984"/>
      <w:bookmarkEnd w:id="66"/>
      <w:bookmarkStart w:id="67" w:name="_Toc88480891"/>
      <w:bookmarkEnd w:id="67"/>
      <w:bookmarkStart w:id="68" w:name="_Toc482874678"/>
      <w:bookmarkEnd w:id="68"/>
      <w:bookmarkStart w:id="69" w:name="_Toc89000513"/>
      <w:bookmarkEnd w:id="69"/>
      <w:bookmarkStart w:id="70" w:name="_Toc482968669"/>
      <w:bookmarkEnd w:id="70"/>
      <w:bookmarkStart w:id="71" w:name="_Toc482817976"/>
      <w:bookmarkEnd w:id="71"/>
      <w:bookmarkStart w:id="72" w:name="_Toc83303576"/>
      <w:bookmarkEnd w:id="72"/>
      <w:bookmarkStart w:id="73" w:name="_Toc482875096"/>
      <w:bookmarkEnd w:id="73"/>
      <w:bookmarkStart w:id="74" w:name="_Toc88468345"/>
      <w:bookmarkEnd w:id="74"/>
      <w:bookmarkStart w:id="75" w:name="_Toc88468300"/>
      <w:bookmarkEnd w:id="75"/>
      <w:bookmarkStart w:id="76" w:name="_Toc482875153"/>
      <w:bookmarkEnd w:id="76"/>
      <w:bookmarkStart w:id="77" w:name="_Toc89272442"/>
      <w:bookmarkEnd w:id="77"/>
      <w:bookmarkStart w:id="78" w:name="_Toc93848209"/>
      <w:bookmarkEnd w:id="78"/>
      <w:bookmarkStart w:id="79" w:name="_Toc482876634"/>
      <w:bookmarkEnd w:id="79"/>
      <w:bookmarkStart w:id="80" w:name="_Toc480787743"/>
      <w:bookmarkEnd w:id="80"/>
      <w:bookmarkStart w:id="81" w:name="_Toc480787415"/>
      <w:bookmarkEnd w:id="81"/>
      <w:bookmarkStart w:id="82" w:name="_Toc93848210"/>
      <w:bookmarkEnd w:id="82"/>
      <w:bookmarkStart w:id="83" w:name="_Toc89272443"/>
      <w:bookmarkEnd w:id="83"/>
      <w:bookmarkStart w:id="84" w:name="_Toc89000514"/>
      <w:bookmarkEnd w:id="84"/>
      <w:bookmarkStart w:id="85" w:name="_Toc88480892"/>
      <w:bookmarkEnd w:id="85"/>
      <w:bookmarkStart w:id="86" w:name="_Toc88468346"/>
      <w:bookmarkEnd w:id="86"/>
      <w:bookmarkStart w:id="87" w:name="_Toc88468301"/>
      <w:bookmarkEnd w:id="87"/>
      <w:bookmarkStart w:id="88" w:name="_Toc83303625"/>
      <w:bookmarkEnd w:id="88"/>
      <w:bookmarkStart w:id="89" w:name="_Toc83303577"/>
      <w:bookmarkEnd w:id="89"/>
      <w:bookmarkStart w:id="90" w:name="_Toc480787498"/>
      <w:bookmarkEnd w:id="90"/>
      <w:bookmarkStart w:id="91" w:name="_Toc482876635"/>
      <w:bookmarkEnd w:id="91"/>
      <w:bookmarkStart w:id="92" w:name="_Toc482968660"/>
      <w:bookmarkEnd w:id="92"/>
      <w:bookmarkStart w:id="93" w:name="_Toc482875097"/>
      <w:bookmarkEnd w:id="93"/>
      <w:bookmarkStart w:id="94" w:name="_Toc480787744"/>
      <w:bookmarkEnd w:id="94"/>
      <w:bookmarkStart w:id="95" w:name="_Toc480821473"/>
      <w:bookmarkEnd w:id="95"/>
      <w:bookmarkStart w:id="96" w:name="_Toc482968659"/>
      <w:bookmarkEnd w:id="96"/>
      <w:bookmarkStart w:id="97" w:name="_Toc480787661"/>
      <w:bookmarkEnd w:id="97"/>
      <w:bookmarkStart w:id="98" w:name="_Toc480787497"/>
      <w:bookmarkEnd w:id="98"/>
      <w:bookmarkStart w:id="99" w:name="_Toc83303624"/>
      <w:bookmarkEnd w:id="99"/>
      <w:bookmarkStart w:id="100" w:name="_Toc88468299"/>
      <w:bookmarkEnd w:id="100"/>
      <w:bookmarkStart w:id="101" w:name="_Toc480787742"/>
      <w:bookmarkEnd w:id="101"/>
      <w:bookmarkStart w:id="102" w:name="_Toc93848208"/>
      <w:bookmarkEnd w:id="102"/>
      <w:bookmarkStart w:id="103" w:name="_Toc89000512"/>
      <w:bookmarkEnd w:id="103"/>
      <w:r>
        <w:rPr>
          <w:rFonts w:ascii="宋体" w:hAnsi="宋体"/>
          <w:b/>
          <w:bCs/>
        </w:rPr>
        <w:t xml:space="preserve">3.0.1  </w:t>
      </w:r>
      <w:r>
        <w:rPr>
          <w:rFonts w:hint="eastAsia"/>
        </w:rPr>
        <w:t>建设项目应拆分为单项工程分别进行特征分类与描述。</w:t>
      </w:r>
    </w:p>
    <w:p>
      <w:pPr>
        <w:spacing w:line="360" w:lineRule="auto"/>
        <w:jc w:val="left"/>
      </w:pPr>
      <w:r>
        <w:rPr>
          <w:rFonts w:ascii="宋体" w:hAnsi="宋体"/>
          <w:b/>
          <w:bCs/>
        </w:rPr>
        <w:t xml:space="preserve">3.0.2  </w:t>
      </w:r>
      <w:r>
        <w:rPr>
          <w:rFonts w:hint="eastAsia"/>
        </w:rPr>
        <w:t>城市轨道交通工程包含的范围：车站工程、区间工程、轨道工程、通信工程、信号工程、供电工程、综合监控工程、</w:t>
      </w:r>
      <w:r>
        <w:rPr>
          <w:rFonts w:hint="eastAsia" w:ascii="宋体" w:hAnsi="宋体"/>
          <w:kern w:val="0"/>
        </w:rPr>
        <w:t>防灾报警环境与设备监控工程、安防及门禁工程、通风、空调与采暖工程、给水与排水、消防工程、自动售检票工程、站内客运设备、站台门工程、运营控制中心工程、车辆基地工程和人防工程</w:t>
      </w:r>
      <w:r>
        <w:rPr>
          <w:rFonts w:hint="eastAsia"/>
        </w:rPr>
        <w:t>。</w:t>
      </w:r>
    </w:p>
    <w:p>
      <w:pPr>
        <w:spacing w:line="360" w:lineRule="auto"/>
        <w:jc w:val="left"/>
      </w:pPr>
      <w:r>
        <w:rPr>
          <w:rFonts w:ascii="宋体" w:hAnsi="宋体"/>
          <w:b/>
          <w:bCs/>
        </w:rPr>
        <w:t xml:space="preserve">3.0.3  </w:t>
      </w:r>
      <w:r>
        <w:rPr>
          <w:rFonts w:hint="eastAsia"/>
        </w:rPr>
        <w:t>城市轨道交通工程</w:t>
      </w:r>
      <w:r>
        <w:rPr>
          <w:rFonts w:hint="eastAsia" w:ascii="宋体" w:hAnsi="宋体" w:cs="宋体"/>
        </w:rPr>
        <w:t>以功能特征、通用特征和实体特征进行分类和描述。</w:t>
      </w:r>
      <w:r>
        <w:rPr>
          <w:rFonts w:hint="eastAsia"/>
        </w:rPr>
        <w:t>。</w:t>
      </w:r>
    </w:p>
    <w:p>
      <w:pPr>
        <w:spacing w:line="360" w:lineRule="auto"/>
        <w:jc w:val="left"/>
      </w:pPr>
      <w:r>
        <w:rPr>
          <w:rFonts w:ascii="宋体" w:hAnsi="宋体"/>
          <w:b/>
          <w:bCs/>
        </w:rPr>
        <w:t xml:space="preserve">3.0.4  </w:t>
      </w:r>
      <w:bookmarkStart w:id="104" w:name="_Hlk89346348"/>
      <w:r>
        <w:rPr>
          <w:rFonts w:hint="eastAsia"/>
        </w:rPr>
        <w:t>工程特征分类与描述应符合下列规定：</w:t>
      </w:r>
    </w:p>
    <w:bookmarkEnd w:id="104"/>
    <w:p>
      <w:pPr>
        <w:spacing w:line="360" w:lineRule="auto"/>
        <w:ind w:firstLine="630" w:firstLineChars="300"/>
        <w:jc w:val="left"/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对于工程造价影响较大的特征进行分类与描述，对于各类工程普遍存在的特征不进行分类与描述；</w:t>
      </w:r>
    </w:p>
    <w:p>
      <w:pPr>
        <w:spacing w:line="360" w:lineRule="auto"/>
        <w:ind w:firstLine="630" w:firstLineChars="300"/>
        <w:jc w:val="left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强相关的特征只选择一项进行分类与描述；</w:t>
      </w:r>
    </w:p>
    <w:p>
      <w:pPr>
        <w:spacing w:line="360" w:lineRule="auto"/>
        <w:ind w:firstLine="630" w:firstLineChars="300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施工措施类特征不进行分类与描述。</w:t>
      </w:r>
    </w:p>
    <w:p>
      <w:pPr>
        <w:spacing w:line="360" w:lineRule="auto"/>
        <w:jc w:val="left"/>
      </w:pPr>
      <w:r>
        <w:rPr>
          <w:rFonts w:ascii="宋体" w:hAnsi="宋体"/>
          <w:b/>
          <w:bCs/>
        </w:rPr>
        <w:t xml:space="preserve">3.0.5  </w:t>
      </w:r>
      <w:r>
        <w:rPr>
          <w:rFonts w:hint="eastAsia"/>
        </w:rPr>
        <w:t>特征描述涉及到数值与单位，应按《</w:t>
      </w:r>
      <w:r>
        <w:fldChar w:fldCharType="begin"/>
      </w:r>
      <w:r>
        <w:instrText xml:space="preserve"> HYPERLINK "http://www.jsbzfw.com/Standard/Catalog?id=717588f4-187f-4643-b908-50d88440ae67&amp;f=0" \t "_blank" </w:instrText>
      </w:r>
      <w:r>
        <w:fldChar w:fldCharType="separate"/>
      </w:r>
      <w:r>
        <w:rPr>
          <w:rFonts w:hint="eastAsia"/>
        </w:rPr>
        <w:t>城市轨道交通工程工程量计算规范</w:t>
      </w:r>
      <w:r>
        <w:rPr>
          <w:rFonts w:hint="eastAsia"/>
        </w:rPr>
        <w:fldChar w:fldCharType="end"/>
      </w:r>
      <w:r>
        <w:rPr>
          <w:rFonts w:hint="eastAsia"/>
        </w:rPr>
        <w:t>》GB</w:t>
      </w:r>
      <w:r>
        <w:t xml:space="preserve"> </w:t>
      </w:r>
      <w:r>
        <w:rPr>
          <w:rFonts w:hint="eastAsia"/>
        </w:rPr>
        <w:t>50861相关规定执行。</w:t>
      </w:r>
      <w:bookmarkStart w:id="105" w:name="_Hlk74042249"/>
    </w:p>
    <w:bookmarkEnd w:id="105"/>
    <w:p>
      <w:pPr>
        <w:spacing w:line="360" w:lineRule="auto"/>
        <w:ind w:right="-83"/>
        <w:rPr>
          <w:rFonts w:ascii="宋体" w:hAnsi="宋体" w:cs="宋体"/>
        </w:rPr>
      </w:pPr>
      <w:r>
        <w:rPr>
          <w:rFonts w:ascii="宋体" w:hAnsi="宋体"/>
          <w:b/>
          <w:bCs/>
        </w:rPr>
        <w:t xml:space="preserve">3.0.6  </w:t>
      </w:r>
      <w:bookmarkStart w:id="106" w:name="_Hlk89347925"/>
      <w:r>
        <w:rPr>
          <w:rFonts w:hint="eastAsia"/>
        </w:rPr>
        <w:t>特征编码应采用</w:t>
      </w:r>
      <w:r>
        <w:t>12</w:t>
      </w:r>
      <w:r>
        <w:rPr>
          <w:rFonts w:hint="eastAsia"/>
        </w:rPr>
        <w:t>位阿拉伯数字表示，从左至右排列依次为（如图</w:t>
      </w:r>
      <w:r>
        <w:t>3.0.6</w:t>
      </w:r>
      <w:r>
        <w:rPr>
          <w:rFonts w:hint="eastAsia"/>
        </w:rPr>
        <w:t>）：第</w:t>
      </w:r>
      <w:r>
        <w:t>1</w:t>
      </w:r>
      <w:r>
        <w:rPr>
          <w:rFonts w:hint="eastAsia"/>
        </w:rPr>
        <w:t>～</w:t>
      </w:r>
      <w:r>
        <w:rPr>
          <w:rFonts w:ascii="宋体" w:hAnsi="宋体" w:cs="宋体"/>
        </w:rPr>
        <w:t>2位为建设工程分类码</w:t>
      </w:r>
      <w:r>
        <w:rPr>
          <w:rFonts w:hint="eastAsia" w:ascii="宋体" w:hAnsi="宋体" w:cs="宋体"/>
        </w:rPr>
        <w:t>、</w:t>
      </w:r>
      <w:r>
        <w:rPr>
          <w:rFonts w:ascii="宋体" w:hAnsi="宋体" w:cs="宋体"/>
        </w:rPr>
        <w:t>第3位为特征分类码</w:t>
      </w:r>
      <w:r>
        <w:rPr>
          <w:rFonts w:hint="eastAsia" w:ascii="宋体" w:hAnsi="宋体" w:cs="宋体"/>
        </w:rPr>
        <w:t>、</w:t>
      </w:r>
      <w:r>
        <w:rPr>
          <w:rFonts w:ascii="宋体" w:hAnsi="宋体" w:cs="宋体"/>
        </w:rPr>
        <w:t>第4～11位为特征分级码</w:t>
      </w:r>
      <w:r>
        <w:rPr>
          <w:rFonts w:hint="eastAsia" w:ascii="宋体" w:hAnsi="宋体" w:cs="宋体"/>
        </w:rPr>
        <w:t>、</w:t>
      </w:r>
      <w:r>
        <w:rPr>
          <w:rFonts w:ascii="宋体" w:hAnsi="宋体" w:cs="宋体"/>
        </w:rPr>
        <w:t>第12位为数字校验码。</w:t>
      </w:r>
    </w:p>
    <w:p>
      <w:pPr>
        <w:spacing w:line="360" w:lineRule="auto"/>
        <w:ind w:right="-83"/>
        <w:rPr>
          <w:rFonts w:ascii="宋体" w:hAnsi="宋体" w:cs="宋体"/>
        </w:rPr>
      </w:pPr>
      <w:r>
        <w:rPr>
          <w:rFonts w:ascii="宋体" w:hAnsi="宋体" w:cs="宋体"/>
        </w:rPr>
        <w:t xml:space="preserve">      </w:t>
      </w:r>
      <w:bookmarkStart w:id="107" w:name="_Toc23844"/>
      <w:r>
        <w:rPr>
          <w:rFonts w:ascii="宋体" w:hAnsi="宋体" w:cs="宋体"/>
        </w:rPr>
        <w:t xml:space="preserve"> 第1～2位为建设工程分类码，“08”表示城市轨道交通工程；</w:t>
      </w:r>
      <w:bookmarkEnd w:id="107"/>
    </w:p>
    <w:p>
      <w:pPr>
        <w:spacing w:line="360" w:lineRule="auto"/>
        <w:ind w:right="-83"/>
        <w:rPr>
          <w:rFonts w:ascii="宋体" w:hAnsi="宋体" w:cs="宋体"/>
        </w:rPr>
      </w:pPr>
      <w:r>
        <w:rPr>
          <w:rFonts w:ascii="宋体" w:hAnsi="宋体" w:cs="宋体"/>
        </w:rPr>
        <w:t xml:space="preserve">       第3位为特征分类码，用“1”表示功能特征，用“2”表示通用特征，用“3”表示实体特征；</w:t>
      </w:r>
    </w:p>
    <w:p>
      <w:pPr>
        <w:spacing w:line="360" w:lineRule="auto"/>
        <w:ind w:firstLine="840" w:firstLineChars="400"/>
        <w:rPr>
          <w:rFonts w:ascii="宋体" w:hAnsi="宋体" w:cs="宋体"/>
        </w:rPr>
      </w:pPr>
      <w:r>
        <w:rPr>
          <w:rFonts w:hint="eastAsia" w:ascii="宋体" w:hAnsi="宋体" w:cs="宋体"/>
        </w:rPr>
        <w:t>第</w:t>
      </w:r>
      <w:r>
        <w:rPr>
          <w:rFonts w:ascii="宋体" w:hAnsi="宋体" w:cs="宋体"/>
        </w:rPr>
        <w:t>4～11位为四级特征分级码，其中第4～5位为一级特征码，第6～7位为二级特征码，第8～9位为三级特征码，第10～11位为四级特征码，从左到右依次逐级排序显示，不足用“0”补齐</w:t>
      </w:r>
      <w:r>
        <w:rPr>
          <w:rFonts w:hint="eastAsia" w:ascii="宋体" w:hAnsi="宋体" w:cs="宋体"/>
        </w:rPr>
        <w:t>(详细特征编码见附录</w:t>
      </w:r>
      <w:r>
        <w:rPr>
          <w:rFonts w:ascii="宋体" w:hAnsi="宋体" w:cs="宋体"/>
        </w:rPr>
        <w:t>A-S</w:t>
      </w:r>
      <w:r>
        <w:rPr>
          <w:rFonts w:hint="eastAsia" w:ascii="宋体" w:hAnsi="宋体" w:cs="宋体"/>
        </w:rPr>
        <w:t>)</w:t>
      </w:r>
      <w:r>
        <w:rPr>
          <w:rFonts w:ascii="宋体" w:hAnsi="宋体" w:cs="宋体"/>
        </w:rPr>
        <w:t>；</w:t>
      </w:r>
    </w:p>
    <w:p>
      <w:pPr>
        <w:spacing w:line="360" w:lineRule="auto"/>
        <w:ind w:firstLine="840" w:firstLineChars="400"/>
        <w:rPr>
          <w:rFonts w:ascii="宋体" w:hAnsi="宋体" w:cs="宋体"/>
        </w:rPr>
      </w:pPr>
      <w:bookmarkStart w:id="108" w:name="_Toc8490"/>
      <w:r>
        <w:rPr>
          <w:rFonts w:hint="eastAsia" w:ascii="宋体" w:hAnsi="宋体" w:cs="宋体"/>
        </w:rPr>
        <w:t>第</w:t>
      </w:r>
      <w:r>
        <w:rPr>
          <w:rFonts w:ascii="宋体" w:hAnsi="宋体" w:cs="宋体"/>
        </w:rPr>
        <w:t>12位为数字校验码，校验码的生成应符合本标准附录的规定。</w:t>
      </w:r>
      <w:bookmarkEnd w:id="108"/>
    </w:p>
    <w:bookmarkEnd w:id="106"/>
    <w:p>
      <w:pPr>
        <w:spacing w:line="360" w:lineRule="auto"/>
        <w:ind w:firstLine="420" w:firstLineChars="200"/>
        <w:rPr>
          <w:rFonts w:ascii="宋体" w:hAnsi="宋体" w:cs="宋体"/>
        </w:rPr>
      </w:pPr>
    </w:p>
    <w:p>
      <w:pPr>
        <w:spacing w:line="360" w:lineRule="auto"/>
        <w:ind w:right="-83"/>
        <w:rPr>
          <w:rFonts w:asciiTheme="minorEastAsia" w:hAnsiTheme="minorEastAsia" w:cstheme="minorEastAsia"/>
        </w:rPr>
      </w:pPr>
      <w:r>
        <w:drawing>
          <wp:inline distT="0" distB="0" distL="114300" distR="114300">
            <wp:extent cx="5270500" cy="2317115"/>
            <wp:effectExtent l="0" t="0" r="635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1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rPr>
          <w:rFonts w:hint="eastAsia" w:asciiTheme="minorEastAsia" w:hAnsiTheme="minorEastAsia" w:cstheme="minorEastAsia"/>
        </w:rPr>
        <w:t> </w:t>
      </w:r>
      <w:r>
        <w:rPr>
          <w:rFonts w:ascii="宋体" w:hAnsi="宋体" w:cs="宋体"/>
          <w:kern w:val="0"/>
          <w:sz w:val="24"/>
          <w:szCs w:val="24"/>
          <w:lang w:bidi="ar"/>
        </w:rPr>
        <w:t xml:space="preserve">        </w:t>
      </w:r>
    </w:p>
    <w:p>
      <w:pPr>
        <w:spacing w:line="360" w:lineRule="auto"/>
        <w:jc w:val="center"/>
        <w:rPr>
          <w:rFonts w:ascii="宋体" w:hAnsi="宋体"/>
        </w:rPr>
      </w:pPr>
      <w:r>
        <w:rPr>
          <w:rFonts w:hint="eastAsia" w:ascii="宋体" w:hAnsi="宋体" w:cs="宋体"/>
        </w:rPr>
        <w:t>图</w:t>
      </w:r>
      <w:r>
        <w:rPr>
          <w:rFonts w:ascii="宋体" w:hAnsi="宋体" w:cs="宋体"/>
        </w:rPr>
        <w:t xml:space="preserve">3.0.6  </w:t>
      </w:r>
      <w:r>
        <w:rPr>
          <w:rFonts w:hint="eastAsia" w:ascii="宋体" w:hAnsi="宋体" w:cs="宋体"/>
        </w:rPr>
        <w:t>特征编码结构图</w:t>
      </w:r>
    </w:p>
    <w:p>
      <w:pPr>
        <w:widowControl/>
        <w:jc w:val="left"/>
      </w:pPr>
    </w:p>
    <w:p>
      <w:pPr>
        <w:spacing w:line="360" w:lineRule="auto"/>
        <w:ind w:right="-83"/>
        <w:rPr>
          <w:rFonts w:ascii="宋体" w:hAnsi="宋体" w:cs="宋体"/>
        </w:rPr>
      </w:pPr>
      <w:bookmarkStart w:id="109" w:name="_Hlk89272303"/>
      <w:r>
        <w:rPr>
          <w:rFonts w:ascii="宋体" w:hAnsi="宋体"/>
          <w:b/>
          <w:bCs/>
        </w:rPr>
        <w:t>3.0.7</w:t>
      </w:r>
      <w:r>
        <w:rPr>
          <w:rFonts w:ascii="宋体" w:hAnsi="宋体" w:cs="宋体"/>
        </w:rPr>
        <w:t xml:space="preserve">  通用特征</w:t>
      </w:r>
      <w:r>
        <w:rPr>
          <w:rFonts w:hint="eastAsia" w:ascii="宋体" w:hAnsi="宋体" w:cs="宋体"/>
        </w:rPr>
        <w:t>里工程所在地特征编码，按照现行国家标准《中华人民共和国行政区划代码》</w:t>
      </w:r>
      <w:r>
        <w:rPr>
          <w:rFonts w:ascii="宋体" w:hAnsi="宋体" w:cs="宋体"/>
        </w:rPr>
        <w:t>GB/T2660的规定。</w:t>
      </w:r>
    </w:p>
    <w:bookmarkEnd w:id="109"/>
    <w:p>
      <w:pPr>
        <w:widowControl/>
        <w:jc w:val="left"/>
      </w:pPr>
      <w:r>
        <w:rPr>
          <w:b/>
          <w:bCs/>
        </w:rPr>
        <w:br w:type="page"/>
      </w:r>
    </w:p>
    <w:p>
      <w:pPr>
        <w:pStyle w:val="2"/>
        <w:ind w:left="420"/>
        <w:rPr>
          <w:b w:val="0"/>
          <w:bCs w:val="0"/>
        </w:rPr>
      </w:pPr>
      <w:bookmarkStart w:id="110" w:name="_Toc93848211"/>
      <w:r>
        <w:rPr>
          <w:rFonts w:hint="eastAsia"/>
          <w:b w:val="0"/>
          <w:bCs w:val="0"/>
        </w:rPr>
        <w:t>4</w:t>
      </w:r>
      <w:r>
        <w:rPr>
          <w:b w:val="0"/>
          <w:bCs w:val="0"/>
        </w:rPr>
        <w:t xml:space="preserve">  </w:t>
      </w:r>
      <w:bookmarkStart w:id="111" w:name="_Toc27627"/>
      <w:bookmarkStart w:id="112" w:name="_Toc13645"/>
      <w:r>
        <w:rPr>
          <w:rFonts w:hint="eastAsia"/>
          <w:b w:val="0"/>
          <w:bCs w:val="0"/>
        </w:rPr>
        <w:t>城市轨道交通工程功能特征分类</w:t>
      </w:r>
      <w:bookmarkEnd w:id="110"/>
      <w:bookmarkEnd w:id="111"/>
      <w:bookmarkEnd w:id="112"/>
    </w:p>
    <w:p>
      <w:pPr>
        <w:pStyle w:val="77"/>
        <w:spacing w:line="300" w:lineRule="auto"/>
        <w:ind w:left="420"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bookmarkStart w:id="113" w:name="_Toc18649"/>
      <w:r>
        <w:rPr>
          <w:rFonts w:ascii="宋体" w:hAnsi="宋体" w:eastAsia="宋体" w:cs="Times New Roman"/>
          <w:kern w:val="0"/>
          <w:szCs w:val="21"/>
        </w:rPr>
        <w:t>4.0.1</w:t>
      </w:r>
      <w:r>
        <w:rPr>
          <w:rFonts w:hint="eastAsia" w:ascii="宋体" w:hAnsi="宋体" w:eastAsia="宋体" w:cs="Times New Roman"/>
          <w:kern w:val="0"/>
          <w:szCs w:val="21"/>
        </w:rPr>
        <w:t>城市</w:t>
      </w:r>
      <w:r>
        <w:rPr>
          <w:rFonts w:ascii="宋体" w:hAnsi="宋体" w:eastAsia="宋体" w:cs="Times New Roman"/>
          <w:kern w:val="0"/>
          <w:szCs w:val="21"/>
        </w:rPr>
        <w:t>轨道交通工程功能特征分类应符合表4.0.1的规定。</w:t>
      </w:r>
      <w:bookmarkEnd w:id="113"/>
    </w:p>
    <w:p>
      <w:pPr>
        <w:pStyle w:val="77"/>
        <w:spacing w:line="360" w:lineRule="auto"/>
        <w:ind w:right="-83" w:firstLine="0" w:firstLineChars="0"/>
        <w:jc w:val="center"/>
        <w:rPr>
          <w:rFonts w:ascii="宋体" w:hAnsi="宋体" w:cs="宋体"/>
        </w:rPr>
      </w:pPr>
      <w:r>
        <w:rPr>
          <w:rFonts w:hint="eastAsia" w:ascii="宋体" w:hAnsi="宋体"/>
          <w:kern w:val="0"/>
        </w:rPr>
        <w:t>表</w:t>
      </w:r>
      <w:r>
        <w:rPr>
          <w:rFonts w:ascii="宋体" w:hAnsi="宋体" w:eastAsia="宋体" w:cs="Times New Roman"/>
          <w:kern w:val="0"/>
          <w:szCs w:val="21"/>
        </w:rPr>
        <w:t>4.0.1</w:t>
      </w:r>
      <w:r>
        <w:rPr>
          <w:rFonts w:hint="eastAsia" w:ascii="宋体" w:hAnsi="宋体"/>
          <w:kern w:val="0"/>
        </w:rPr>
        <w:t>城市</w:t>
      </w:r>
      <w:r>
        <w:rPr>
          <w:rFonts w:ascii="宋体" w:hAnsi="宋体"/>
          <w:kern w:val="0"/>
        </w:rPr>
        <w:t>轨道交通工程功能特征分类</w:t>
      </w:r>
    </w:p>
    <w:tbl>
      <w:tblPr>
        <w:tblStyle w:val="37"/>
        <w:tblW w:w="8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3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一级特征</w:t>
            </w:r>
          </w:p>
        </w:tc>
        <w:tc>
          <w:tcPr>
            <w:tcW w:w="3476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bookmarkStart w:id="114" w:name="_Hlk77857492"/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地铁</w:t>
            </w:r>
          </w:p>
        </w:tc>
        <w:tc>
          <w:tcPr>
            <w:tcW w:w="3476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bookmarkEnd w:id="1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815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市域快轨</w:t>
            </w:r>
          </w:p>
        </w:tc>
        <w:tc>
          <w:tcPr>
            <w:tcW w:w="3476" w:type="dxa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kern w:val="0"/>
              </w:rPr>
              <w:t>轻轨</w:t>
            </w:r>
          </w:p>
        </w:tc>
        <w:tc>
          <w:tcPr>
            <w:tcW w:w="3476" w:type="dxa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中低速磁浮交通</w:t>
            </w:r>
          </w:p>
        </w:tc>
        <w:tc>
          <w:tcPr>
            <w:tcW w:w="3476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跨座式单轨</w:t>
            </w:r>
          </w:p>
        </w:tc>
        <w:tc>
          <w:tcPr>
            <w:tcW w:w="3476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悬挂式单轨</w:t>
            </w:r>
          </w:p>
        </w:tc>
        <w:tc>
          <w:tcPr>
            <w:tcW w:w="3476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自导向轨道</w:t>
            </w:r>
          </w:p>
        </w:tc>
        <w:tc>
          <w:tcPr>
            <w:tcW w:w="3476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有轨电车</w:t>
            </w:r>
          </w:p>
        </w:tc>
        <w:tc>
          <w:tcPr>
            <w:tcW w:w="3476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导轨式胶轮</w:t>
            </w:r>
          </w:p>
        </w:tc>
        <w:tc>
          <w:tcPr>
            <w:tcW w:w="3476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电子导向胶轮</w:t>
            </w:r>
          </w:p>
        </w:tc>
        <w:tc>
          <w:tcPr>
            <w:tcW w:w="3476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3476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</w:tbl>
    <w:p>
      <w:bookmarkStart w:id="115" w:name="_Toc395624112"/>
      <w:bookmarkStart w:id="116" w:name="_Toc18966"/>
      <w:bookmarkStart w:id="117" w:name="_Toc9388"/>
      <w:bookmarkStart w:id="118" w:name="_Toc25111"/>
      <w:bookmarkStart w:id="119" w:name="_Toc959"/>
      <w:bookmarkStart w:id="120" w:name="_Toc533759992"/>
      <w:r>
        <w:br w:type="page"/>
      </w:r>
    </w:p>
    <w:p>
      <w:pPr>
        <w:pStyle w:val="2"/>
        <w:spacing w:line="360" w:lineRule="auto"/>
        <w:jc w:val="center"/>
        <w:rPr>
          <w:rFonts w:ascii="宋体" w:hAnsi="宋体" w:cs="宋体"/>
          <w:b w:val="0"/>
          <w:bCs w:val="0"/>
          <w:sz w:val="32"/>
          <w:szCs w:val="32"/>
        </w:rPr>
      </w:pPr>
      <w:bookmarkStart w:id="121" w:name="_Toc93848212"/>
      <w:bookmarkStart w:id="122" w:name="_Toc13673"/>
      <w:bookmarkStart w:id="123" w:name="_Toc6888"/>
      <w:r>
        <w:rPr>
          <w:rFonts w:ascii="宋体" w:hAnsi="宋体" w:cs="宋体"/>
          <w:b w:val="0"/>
          <w:bCs w:val="0"/>
          <w:sz w:val="32"/>
          <w:szCs w:val="32"/>
        </w:rPr>
        <w:t>5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 xml:space="preserve"> </w:t>
      </w:r>
      <w:bookmarkEnd w:id="115"/>
      <w:bookmarkEnd w:id="116"/>
      <w:r>
        <w:rPr>
          <w:rFonts w:ascii="宋体" w:hAnsi="宋体" w:cs="宋体"/>
          <w:b w:val="0"/>
          <w:bCs w:val="0"/>
          <w:sz w:val="32"/>
          <w:szCs w:val="32"/>
        </w:rPr>
        <w:t xml:space="preserve"> 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城市轨道交通工程通用特征及实体特征分类</w:t>
      </w:r>
      <w:bookmarkEnd w:id="117"/>
      <w:bookmarkEnd w:id="118"/>
      <w:bookmarkEnd w:id="119"/>
      <w:r>
        <w:rPr>
          <w:rFonts w:hint="eastAsia" w:ascii="宋体" w:hAnsi="宋体" w:cs="宋体"/>
          <w:b w:val="0"/>
          <w:bCs w:val="0"/>
          <w:sz w:val="32"/>
          <w:szCs w:val="32"/>
        </w:rPr>
        <w:t>与描述</w:t>
      </w:r>
      <w:bookmarkEnd w:id="120"/>
      <w:bookmarkEnd w:id="121"/>
      <w:bookmarkEnd w:id="122"/>
      <w:bookmarkEnd w:id="123"/>
    </w:p>
    <w:p>
      <w:pPr>
        <w:pStyle w:val="3"/>
        <w:jc w:val="center"/>
        <w:rPr>
          <w:bCs w:val="0"/>
          <w:sz w:val="30"/>
          <w:szCs w:val="30"/>
        </w:rPr>
      </w:pPr>
      <w:bookmarkStart w:id="124" w:name="_Toc93848213"/>
      <w:bookmarkStart w:id="125" w:name="_Toc29916"/>
      <w:r>
        <w:rPr>
          <w:bCs w:val="0"/>
          <w:sz w:val="30"/>
          <w:szCs w:val="30"/>
        </w:rPr>
        <w:t>5</w:t>
      </w:r>
      <w:r>
        <w:rPr>
          <w:rFonts w:hint="eastAsia"/>
          <w:bCs w:val="0"/>
          <w:sz w:val="30"/>
          <w:szCs w:val="30"/>
        </w:rPr>
        <w:t>.1车站工程</w:t>
      </w:r>
      <w:bookmarkEnd w:id="124"/>
      <w:bookmarkEnd w:id="125"/>
    </w:p>
    <w:p>
      <w:pPr>
        <w:pStyle w:val="77"/>
        <w:spacing w:line="300" w:lineRule="auto"/>
        <w:ind w:firstLine="0" w:firstLineChars="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</w:t>
      </w:r>
      <w:r>
        <w:rPr>
          <w:rFonts w:hint="eastAsia" w:ascii="宋体" w:hAnsi="宋体" w:eastAsia="宋体" w:cs="Times New Roman"/>
          <w:kern w:val="0"/>
          <w:szCs w:val="21"/>
        </w:rPr>
        <w:t>1.1城市轨道交通工程</w:t>
      </w:r>
      <w:r>
        <w:rPr>
          <w:rFonts w:ascii="宋体" w:hAnsi="宋体" w:eastAsia="宋体" w:cs="Times New Roman"/>
          <w:kern w:val="0"/>
          <w:szCs w:val="21"/>
        </w:rPr>
        <w:t>-车站工程通用特征分类与描述应符合表5.1.1的规定。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5.1.1</w:t>
      </w:r>
      <w:r>
        <w:rPr>
          <w:rFonts w:hint="eastAsia" w:ascii="宋体" w:hAnsi="宋体" w:eastAsia="宋体" w:cs="Times New Roman"/>
          <w:kern w:val="0"/>
          <w:szCs w:val="21"/>
        </w:rPr>
        <w:t>城市</w:t>
      </w:r>
      <w:r>
        <w:rPr>
          <w:rFonts w:ascii="宋体" w:hAnsi="宋体" w:eastAsia="宋体" w:cs="Times New Roman"/>
          <w:kern w:val="0"/>
          <w:szCs w:val="21"/>
        </w:rPr>
        <w:t>轨道交通工程-车站工程通用特征分类与描述</w:t>
      </w:r>
    </w:p>
    <w:tbl>
      <w:tblPr>
        <w:tblStyle w:val="37"/>
        <w:tblW w:w="82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268"/>
        <w:gridCol w:w="1701"/>
        <w:gridCol w:w="2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291" w:type="dxa"/>
            <w:gridSpan w:val="4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城市轨道交通工程-车站工程通用特征分类与描述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一级特征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二级特征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三级特征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工程所在地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省、市、区（县）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建设性质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新建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restart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根据工程类别选择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扩建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地质条件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土层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restart"/>
            <w:vAlign w:val="center"/>
          </w:tcPr>
          <w:p>
            <w:pPr>
              <w:widowControl/>
              <w:tabs>
                <w:tab w:val="left" w:pos="307"/>
              </w:tabs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岩层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砂卵石层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周边环境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江、河、湖、海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restart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既有建筑物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铁路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地下管线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地质断裂带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其他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车站形式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地下车站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restart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地面车站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高架车站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站台类型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岛式站台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restart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0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侧式站台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岛侧混合式站台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施工场地条件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满足施工材料堆积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restart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不满足施工材料堆积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需外租场地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开工日期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竣工日期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 xml:space="preserve">建筑面积（ </w:t>
            </w:r>
            <w:r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）㎡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保留小数点后两位小数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 xml:space="preserve">地上层数（ </w:t>
            </w:r>
            <w:r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）层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 xml:space="preserve">地下层数（ </w:t>
            </w:r>
            <w:r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）层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层高（</w:t>
            </w:r>
            <w:r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）m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保留小数点后两位小数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地下车站埋深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地下车站才涉及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保留小数点后两位小数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管片外形尺寸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圆形外径（ </w:t>
            </w:r>
            <w:r>
              <w:rPr>
                <w:rFonts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）mm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restart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保留到整数位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其他形状（ </w:t>
            </w:r>
            <w:r>
              <w:rPr>
                <w:rFonts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）mm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抗震等级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一级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restart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二级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三级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四级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开挖方式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盾构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restart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地下车站工程涉及此项，单选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明挖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暗挖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盖挖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其他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是否为换乘站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是或否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  <w:tc>
          <w:tcPr>
            <w:tcW w:w="234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iCs/>
                <w:color w:val="000000"/>
                <w:kern w:val="0"/>
              </w:rPr>
            </w:pPr>
          </w:p>
        </w:tc>
      </w:tr>
    </w:tbl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</w:p>
    <w:p>
      <w:pPr>
        <w:pStyle w:val="77"/>
        <w:spacing w:line="300" w:lineRule="auto"/>
        <w:ind w:firstLine="0" w:firstLineChars="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</w:t>
      </w:r>
      <w:r>
        <w:rPr>
          <w:rFonts w:hint="eastAsia" w:ascii="宋体" w:hAnsi="宋体" w:eastAsia="宋体" w:cs="Times New Roman"/>
          <w:kern w:val="0"/>
          <w:szCs w:val="21"/>
        </w:rPr>
        <w:t>1.</w:t>
      </w:r>
      <w:r>
        <w:rPr>
          <w:rFonts w:ascii="宋体" w:hAnsi="宋体" w:eastAsia="宋体" w:cs="Times New Roman"/>
          <w:kern w:val="0"/>
          <w:szCs w:val="21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城市轨道交通工程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地下</w:t>
      </w:r>
      <w:r>
        <w:rPr>
          <w:rFonts w:ascii="宋体" w:hAnsi="宋体" w:eastAsia="宋体" w:cs="Times New Roman"/>
          <w:kern w:val="0"/>
          <w:szCs w:val="21"/>
        </w:rPr>
        <w:t>车站工程</w:t>
      </w:r>
      <w:r>
        <w:rPr>
          <w:rFonts w:hint="eastAsia" w:ascii="宋体" w:hAnsi="宋体" w:eastAsia="宋体" w:cs="Times New Roman"/>
          <w:kern w:val="0"/>
          <w:szCs w:val="21"/>
        </w:rPr>
        <w:t>实体</w:t>
      </w:r>
      <w:r>
        <w:rPr>
          <w:rFonts w:ascii="宋体" w:hAnsi="宋体" w:eastAsia="宋体" w:cs="Times New Roman"/>
          <w:kern w:val="0"/>
          <w:szCs w:val="21"/>
        </w:rPr>
        <w:t>特征分类与描述应符合表5.</w:t>
      </w:r>
      <w:r>
        <w:rPr>
          <w:rFonts w:hint="eastAsia" w:ascii="宋体" w:hAnsi="宋体" w:eastAsia="宋体" w:cs="Times New Roman"/>
          <w:kern w:val="0"/>
          <w:szCs w:val="21"/>
        </w:rPr>
        <w:t>1.</w:t>
      </w:r>
      <w:r>
        <w:rPr>
          <w:rFonts w:ascii="宋体" w:hAnsi="宋体" w:eastAsia="宋体" w:cs="Times New Roman"/>
          <w:kern w:val="0"/>
          <w:szCs w:val="21"/>
        </w:rPr>
        <w:t>2的规定。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</w:t>
      </w:r>
      <w:r>
        <w:rPr>
          <w:rFonts w:hint="eastAsia" w:ascii="宋体" w:hAnsi="宋体" w:eastAsia="宋体" w:cs="Times New Roman"/>
          <w:kern w:val="0"/>
          <w:szCs w:val="21"/>
        </w:rPr>
        <w:t>1.</w:t>
      </w:r>
      <w:r>
        <w:rPr>
          <w:rFonts w:ascii="宋体" w:hAnsi="宋体" w:eastAsia="宋体" w:cs="Times New Roman"/>
          <w:kern w:val="0"/>
          <w:szCs w:val="21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城市</w:t>
      </w:r>
      <w:r>
        <w:rPr>
          <w:rFonts w:ascii="宋体" w:hAnsi="宋体" w:eastAsia="宋体" w:cs="Times New Roman"/>
          <w:kern w:val="0"/>
          <w:szCs w:val="21"/>
        </w:rPr>
        <w:t>轨道交通工程-</w:t>
      </w:r>
      <w:r>
        <w:rPr>
          <w:rFonts w:hint="eastAsia" w:ascii="宋体" w:hAnsi="宋体" w:eastAsia="宋体" w:cs="Times New Roman"/>
          <w:kern w:val="0"/>
          <w:szCs w:val="21"/>
        </w:rPr>
        <w:t>地下</w:t>
      </w:r>
      <w:r>
        <w:rPr>
          <w:rFonts w:ascii="宋体" w:hAnsi="宋体" w:eastAsia="宋体" w:cs="Times New Roman"/>
          <w:kern w:val="0"/>
          <w:szCs w:val="21"/>
        </w:rPr>
        <w:t>车站工程</w:t>
      </w:r>
      <w:r>
        <w:rPr>
          <w:rFonts w:hint="eastAsia" w:ascii="宋体" w:hAnsi="宋体" w:eastAsia="宋体" w:cs="Times New Roman"/>
          <w:kern w:val="0"/>
          <w:szCs w:val="21"/>
        </w:rPr>
        <w:t>实体</w:t>
      </w:r>
      <w:r>
        <w:rPr>
          <w:rFonts w:ascii="宋体" w:hAnsi="宋体" w:eastAsia="宋体" w:cs="Times New Roman"/>
          <w:kern w:val="0"/>
          <w:szCs w:val="21"/>
        </w:rPr>
        <w:t>特征分类与描述</w:t>
      </w:r>
    </w:p>
    <w:tbl>
      <w:tblPr>
        <w:tblStyle w:val="37"/>
        <w:tblW w:w="80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716"/>
        <w:gridCol w:w="1703"/>
        <w:gridCol w:w="1845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0" w:type="dxa"/>
            <w:gridSpan w:val="5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城市轨道交通工程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地下车站工程实体特征分类与描述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一级</w:t>
            </w:r>
          </w:p>
        </w:tc>
        <w:tc>
          <w:tcPr>
            <w:tcW w:w="1716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二级</w:t>
            </w:r>
          </w:p>
        </w:tc>
        <w:tc>
          <w:tcPr>
            <w:tcW w:w="170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三级</w:t>
            </w:r>
          </w:p>
        </w:tc>
        <w:tc>
          <w:tcPr>
            <w:tcW w:w="1845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四级</w:t>
            </w:r>
          </w:p>
        </w:tc>
        <w:tc>
          <w:tcPr>
            <w:tcW w:w="1549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土建工程</w:t>
            </w:r>
          </w:p>
        </w:tc>
        <w:tc>
          <w:tcPr>
            <w:tcW w:w="1716" w:type="dxa"/>
            <w:vMerge w:val="restart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Cs w:val="24"/>
              </w:rPr>
              <w:t>主体围护结构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地下连续墙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9" w:type="dxa"/>
            <w:vMerge w:val="restart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钻孔灌注桩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 xml:space="preserve">水泥劲性搅拌围护桩 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放坡开挖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 xml:space="preserve">混凝土支撑 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 xml:space="preserve">钢支撑 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其他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restart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Cs w:val="24"/>
              </w:rPr>
              <w:t>主体加固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/>
              </w:rPr>
              <w:t>挤密桩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9" w:type="dxa"/>
            <w:vMerge w:val="restart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/>
              </w:rPr>
              <w:t>旋喷桩加固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/>
              </w:rPr>
              <w:t>搅拌桩加固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/>
              </w:rPr>
              <w:t>注浆加固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其他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restart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</w:rPr>
              <w:t>地基处理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</w:rPr>
              <w:t>换填土地基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9" w:type="dxa"/>
            <w:vMerge w:val="restart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</w:rPr>
              <w:t>强夯地基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</w:rPr>
              <w:t>桩处理地基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冲击碾压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</w:rPr>
              <w:t>其他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restart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</w:rPr>
              <w:t>混凝土工程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</w:rPr>
              <w:t>现浇混凝土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9" w:type="dxa"/>
            <w:vMerge w:val="restart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</w:rPr>
              <w:t>预制混凝土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装饰装修工程</w:t>
            </w:r>
          </w:p>
        </w:tc>
        <w:tc>
          <w:tcPr>
            <w:tcW w:w="1716" w:type="dxa"/>
            <w:vMerge w:val="restart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</w:rPr>
              <w:t>楼地面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</w:rPr>
              <w:t>水泥砂浆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1、取公共区域大量使用的楼地面做法</w:t>
            </w:r>
          </w:p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、单选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</w:rPr>
              <w:t>细石混凝土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</w:rPr>
              <w:t>自流平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宋体" w:hAnsi="宋体" w:cs="宋体"/>
                <w:color w:val="000000"/>
              </w:rPr>
              <w:t>瓷砖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宋体" w:hAnsi="宋体" w:cs="宋体"/>
                <w:color w:val="000000"/>
              </w:rPr>
              <w:t>石材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水磨石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橡塑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其他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restart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</w:rPr>
              <w:t>墙面工程</w:t>
            </w:r>
          </w:p>
        </w:tc>
        <w:tc>
          <w:tcPr>
            <w:tcW w:w="1703" w:type="dxa"/>
            <w:vMerge w:val="restart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</w:rPr>
              <w:t>内墙面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涂料</w:t>
            </w:r>
          </w:p>
        </w:tc>
        <w:tc>
          <w:tcPr>
            <w:tcW w:w="1549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1、取公共区域大量使用的墙面做法</w:t>
            </w:r>
          </w:p>
          <w:p>
            <w:pPr>
              <w:jc w:val="left"/>
              <w:rPr>
                <w:rFonts w:ascii="Calibri" w:hAnsi="Calibri" w:cs="Calibri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、单选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木制装饰板墙面</w:t>
            </w:r>
          </w:p>
        </w:tc>
        <w:tc>
          <w:tcPr>
            <w:tcW w:w="1549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瓷砖墙面</w:t>
            </w:r>
          </w:p>
        </w:tc>
        <w:tc>
          <w:tcPr>
            <w:tcW w:w="1549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石材墙面</w:t>
            </w:r>
          </w:p>
        </w:tc>
        <w:tc>
          <w:tcPr>
            <w:tcW w:w="1549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金属墙面</w:t>
            </w:r>
          </w:p>
        </w:tc>
        <w:tc>
          <w:tcPr>
            <w:tcW w:w="1549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其他</w:t>
            </w:r>
          </w:p>
        </w:tc>
        <w:tc>
          <w:tcPr>
            <w:tcW w:w="1549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restart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</w:rPr>
              <w:t>天棚及吊顶工程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</w:rPr>
              <w:t>涂料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1、取公共区域大量使用的天棚做法</w:t>
            </w:r>
          </w:p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、单选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</w:rPr>
              <w:t>木质装饰板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</w:rPr>
              <w:t>胶合板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</w:rPr>
              <w:t>纸面石膏板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</w:rPr>
              <w:t>铝塑板吊顶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PVC</w:t>
            </w:r>
            <w:r>
              <w:rPr>
                <w:rFonts w:hint="eastAsia" w:ascii="Calibri" w:hAnsi="Calibri" w:cs="Calibri"/>
              </w:rPr>
              <w:t>板吊顶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</w:rPr>
              <w:t>铝合金吊顶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</w:rPr>
              <w:t>采光天棚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</w:rPr>
              <w:t>其他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</w:p>
    <w:p>
      <w:pPr>
        <w:pStyle w:val="77"/>
        <w:spacing w:line="300" w:lineRule="auto"/>
        <w:ind w:firstLine="0" w:firstLineChars="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5.1.3</w:t>
      </w:r>
      <w:r>
        <w:rPr>
          <w:rFonts w:hint="eastAsia" w:ascii="宋体" w:hAnsi="宋体" w:eastAsia="宋体" w:cs="Times New Roman"/>
          <w:kern w:val="0"/>
          <w:szCs w:val="21"/>
        </w:rPr>
        <w:t>城市轨道交通工程-地面车站工程实体特征分类与描述应符合表</w:t>
      </w:r>
      <w:r>
        <w:rPr>
          <w:rFonts w:ascii="宋体" w:hAnsi="宋体" w:eastAsia="宋体" w:cs="Times New Roman"/>
          <w:kern w:val="0"/>
          <w:szCs w:val="21"/>
        </w:rPr>
        <w:t>5.1.3</w:t>
      </w:r>
      <w:r>
        <w:rPr>
          <w:rFonts w:hint="eastAsia" w:ascii="宋体" w:hAnsi="宋体" w:eastAsia="宋体" w:cs="Times New Roman"/>
          <w:kern w:val="0"/>
          <w:szCs w:val="21"/>
        </w:rPr>
        <w:t xml:space="preserve"> 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5.1.3</w:t>
      </w:r>
      <w:r>
        <w:rPr>
          <w:rFonts w:hint="eastAsia" w:ascii="宋体" w:hAnsi="宋体" w:eastAsia="宋体" w:cs="Times New Roman"/>
          <w:kern w:val="0"/>
          <w:szCs w:val="21"/>
        </w:rPr>
        <w:t xml:space="preserve"> 城市轨道交通工程-地面车站工程实体特征分类与描述</w:t>
      </w:r>
    </w:p>
    <w:tbl>
      <w:tblPr>
        <w:tblStyle w:val="37"/>
        <w:tblW w:w="82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701"/>
        <w:gridCol w:w="1847"/>
        <w:gridCol w:w="1753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6" w:type="dxa"/>
            <w:gridSpan w:val="5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城市轨道交通工程-地面车站工程实体特征分类与描述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5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一级</w:t>
            </w:r>
          </w:p>
        </w:tc>
        <w:tc>
          <w:tcPr>
            <w:tcW w:w="1701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二级</w:t>
            </w:r>
          </w:p>
        </w:tc>
        <w:tc>
          <w:tcPr>
            <w:tcW w:w="1847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三级</w:t>
            </w:r>
          </w:p>
        </w:tc>
        <w:tc>
          <w:tcPr>
            <w:tcW w:w="175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四级</w:t>
            </w:r>
          </w:p>
        </w:tc>
        <w:tc>
          <w:tcPr>
            <w:tcW w:w="1500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土建工程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Cs w:val="24"/>
              </w:rPr>
              <w:t>基础类型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</w:rPr>
              <w:t>条形基础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</w:rPr>
              <w:t>筏板基础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独立基础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满堂基础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桩基础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其他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地基处理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换填土地基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强夯地基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桩处理地基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冲击碾压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其他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</w:rPr>
              <w:t>混凝土</w:t>
            </w:r>
            <w:r>
              <w:rPr>
                <w:rFonts w:ascii="Calibri" w:hAnsi="Calibri" w:cs="Calibri"/>
              </w:rPr>
              <w:t>工程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</w:rPr>
              <w:t>现浇混凝土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</w:rPr>
              <w:t>预制混凝土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装饰装修工程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楼地面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</w:rPr>
              <w:t>水泥砂浆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1、取公共区域大量使用的楼地面做法</w:t>
            </w:r>
          </w:p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、单选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</w:rPr>
              <w:t>细石混凝土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</w:rPr>
              <w:t>自流平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</w:rPr>
              <w:t>瓷砖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</w:rPr>
              <w:t>石材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Calibri" w:hAnsi="Calibri" w:cs="Calibri"/>
              </w:rPr>
              <w:t>水磨石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Calibri" w:hAnsi="Calibri" w:cs="Calibri"/>
              </w:rPr>
              <w:t>橡塑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Calibri" w:hAnsi="Calibri" w:cs="Calibri"/>
              </w:rPr>
              <w:t>其他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墙面工程</w:t>
            </w:r>
          </w:p>
        </w:tc>
        <w:tc>
          <w:tcPr>
            <w:tcW w:w="1847" w:type="dxa"/>
            <w:vMerge w:val="restart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Calibri" w:hAnsi="Calibri" w:cs="Calibri"/>
              </w:rPr>
              <w:t>内墙面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Calibri" w:hAnsi="Calibri" w:cs="Calibri"/>
              </w:rPr>
              <w:t>涂料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1、取公共区域大量使用的内墙做法</w:t>
            </w:r>
          </w:p>
          <w:p>
            <w:pPr>
              <w:jc w:val="left"/>
              <w:rPr>
                <w:rFonts w:ascii="Calibri" w:hAnsi="Calibri" w:cs="Calibri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、单选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Calibri" w:hAnsi="Calibri" w:cs="Calibri"/>
              </w:rPr>
              <w:t>木制装饰板墙面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Calibri" w:hAnsi="Calibri" w:cs="Calibri"/>
              </w:rPr>
              <w:t>瓷砖墙面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Calibri" w:hAnsi="Calibri" w:cs="Calibri"/>
              </w:rPr>
              <w:t>石材墙面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金属墙面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Calibri" w:hAnsi="Calibri" w:cs="Calibri"/>
              </w:rPr>
              <w:t>其他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7" w:type="dxa"/>
            <w:vMerge w:val="restart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Calibri" w:hAnsi="Calibri" w:cs="Calibri"/>
              </w:rPr>
              <w:t>外墙面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Calibri" w:hAnsi="Calibri" w:cs="Calibri"/>
              </w:rPr>
              <w:t>涂料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1、取公共区域大量使用的外墙做法</w:t>
            </w:r>
          </w:p>
          <w:p>
            <w:pPr>
              <w:jc w:val="left"/>
              <w:rPr>
                <w:rFonts w:ascii="Calibri" w:hAnsi="Calibri" w:cs="Calibri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、单选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Calibri" w:hAnsi="Calibri" w:cs="Calibri"/>
              </w:rPr>
              <w:t>瓷砖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Calibri" w:hAnsi="Calibri" w:cs="Calibri"/>
              </w:rPr>
              <w:t>石材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Calibri" w:hAnsi="Calibri" w:cs="Calibri"/>
              </w:rPr>
              <w:t>玻璃幕墙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Calibri" w:hAnsi="Calibri" w:cs="Calibri"/>
              </w:rPr>
              <w:t>金属幕墙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Calibri" w:hAnsi="Calibri" w:cs="Calibri"/>
              </w:rPr>
              <w:t>外墙一体化板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Calibri" w:hAnsi="Calibri" w:cs="Calibri"/>
              </w:rPr>
              <w:t>其他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天棚及吊顶工程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Calibri" w:hAnsi="Calibri" w:cs="Calibri"/>
              </w:rPr>
              <w:t>涂料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1、取公共区域大量使用的天棚做法</w:t>
            </w:r>
          </w:p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、单选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Calibri" w:hAnsi="Calibri" w:cs="Calibri"/>
              </w:rPr>
              <w:t>木质装饰板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Calibri" w:hAnsi="Calibri" w:cs="Calibri"/>
              </w:rPr>
              <w:t>胶合板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Calibri" w:hAnsi="Calibri" w:cs="Calibri"/>
              </w:rPr>
              <w:t>纸面石膏板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Calibri" w:hAnsi="Calibri" w:cs="Calibri"/>
              </w:rPr>
              <w:t>铝塑板吊顶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PVC</w:t>
            </w:r>
            <w:r>
              <w:rPr>
                <w:rFonts w:hint="eastAsia" w:ascii="Calibri" w:hAnsi="Calibri" w:cs="Calibri"/>
              </w:rPr>
              <w:t>板吊顶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Calibri" w:hAnsi="Calibri" w:cs="Calibri"/>
              </w:rPr>
              <w:t>铝合金吊顶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Calibri" w:hAnsi="Calibri" w:cs="Calibri"/>
              </w:rPr>
              <w:t>采光天棚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Calibri" w:hAnsi="Calibri" w:cs="Calibri"/>
              </w:rPr>
              <w:t>其他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</w:p>
    <w:p>
      <w:pPr>
        <w:pStyle w:val="77"/>
        <w:spacing w:line="300" w:lineRule="auto"/>
        <w:ind w:firstLine="0" w:firstLineChars="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5.1.4</w:t>
      </w:r>
      <w:r>
        <w:rPr>
          <w:rFonts w:hint="eastAsia" w:ascii="宋体" w:hAnsi="宋体" w:eastAsia="宋体" w:cs="Times New Roman"/>
          <w:kern w:val="0"/>
          <w:szCs w:val="21"/>
        </w:rPr>
        <w:t>城市轨道交通工程-高架车站工程实体特征分类与描述应符合表</w:t>
      </w:r>
      <w:r>
        <w:rPr>
          <w:rFonts w:ascii="宋体" w:hAnsi="宋体" w:eastAsia="宋体" w:cs="Times New Roman"/>
          <w:kern w:val="0"/>
          <w:szCs w:val="21"/>
        </w:rPr>
        <w:t>5.1.4</w:t>
      </w:r>
      <w:r>
        <w:rPr>
          <w:rFonts w:hint="eastAsia" w:ascii="宋体" w:hAnsi="宋体" w:eastAsia="宋体" w:cs="Times New Roman"/>
          <w:kern w:val="0"/>
          <w:szCs w:val="21"/>
        </w:rPr>
        <w:t>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5.1.4</w:t>
      </w:r>
      <w:r>
        <w:rPr>
          <w:rFonts w:hint="eastAsia" w:ascii="宋体" w:hAnsi="宋体" w:eastAsia="宋体" w:cs="Times New Roman"/>
          <w:kern w:val="0"/>
          <w:szCs w:val="21"/>
        </w:rPr>
        <w:t xml:space="preserve"> 城市轨道交通工程-高架车站工程实体特征分类与描述</w:t>
      </w:r>
    </w:p>
    <w:tbl>
      <w:tblPr>
        <w:tblStyle w:val="37"/>
        <w:tblW w:w="82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587"/>
        <w:gridCol w:w="1842"/>
        <w:gridCol w:w="1794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1" w:type="dxa"/>
            <w:gridSpan w:val="5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城市轨道交通工程-高架车站工程实体特征分类与描述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一级</w:t>
            </w:r>
          </w:p>
        </w:tc>
        <w:tc>
          <w:tcPr>
            <w:tcW w:w="1587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二级</w:t>
            </w:r>
          </w:p>
        </w:tc>
        <w:tc>
          <w:tcPr>
            <w:tcW w:w="18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三级</w:t>
            </w:r>
          </w:p>
        </w:tc>
        <w:tc>
          <w:tcPr>
            <w:tcW w:w="179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四级</w:t>
            </w:r>
          </w:p>
        </w:tc>
        <w:tc>
          <w:tcPr>
            <w:tcW w:w="1540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土建工程</w:t>
            </w:r>
          </w:p>
        </w:tc>
        <w:tc>
          <w:tcPr>
            <w:tcW w:w="1587" w:type="dxa"/>
            <w:vMerge w:val="restart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Cs w:val="24"/>
              </w:rPr>
              <w:t>地基处理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换填土地基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0" w:type="dxa"/>
            <w:vMerge w:val="restart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强夯地基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桩处理地基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冲击碾压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其他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restart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</w:rPr>
              <w:t>混凝土工程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</w:rPr>
              <w:t>现浇混凝土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0" w:type="dxa"/>
            <w:vMerge w:val="restart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</w:rPr>
              <w:t>预制混凝土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装饰装修工程</w:t>
            </w:r>
          </w:p>
        </w:tc>
        <w:tc>
          <w:tcPr>
            <w:tcW w:w="1587" w:type="dxa"/>
            <w:vMerge w:val="restart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</w:rPr>
              <w:t>楼地面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宋体" w:hAnsi="宋体" w:cs="宋体"/>
                <w:color w:val="000000"/>
              </w:rPr>
              <w:t>水泥砂浆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0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1、取公共区域大量使用的楼地面做法</w:t>
            </w:r>
          </w:p>
          <w:p>
            <w:pPr>
              <w:jc w:val="left"/>
              <w:rPr>
                <w:rFonts w:ascii="Calibri" w:hAnsi="Calibri" w:cs="Calibri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、单选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细石混凝土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自流平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瓷砖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石材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Calibri" w:hAnsi="Calibri" w:cs="Calibri"/>
              </w:rPr>
              <w:t>水磨石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橡塑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其他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restart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墙面工程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内墙面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涂料</w:t>
            </w:r>
          </w:p>
        </w:tc>
        <w:tc>
          <w:tcPr>
            <w:tcW w:w="1540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1、取公共区域大量使用的内墙做法</w:t>
            </w:r>
          </w:p>
          <w:p>
            <w:pPr>
              <w:jc w:val="left"/>
              <w:rPr>
                <w:rFonts w:ascii="Calibri" w:hAnsi="Calibri" w:cs="Calibri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、单选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木制装饰板墙面</w:t>
            </w:r>
          </w:p>
        </w:tc>
        <w:tc>
          <w:tcPr>
            <w:tcW w:w="154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瓷砖墙面</w:t>
            </w:r>
          </w:p>
        </w:tc>
        <w:tc>
          <w:tcPr>
            <w:tcW w:w="154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石材墙面</w:t>
            </w:r>
          </w:p>
        </w:tc>
        <w:tc>
          <w:tcPr>
            <w:tcW w:w="154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金属墙面</w:t>
            </w:r>
          </w:p>
        </w:tc>
        <w:tc>
          <w:tcPr>
            <w:tcW w:w="154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其他</w:t>
            </w:r>
          </w:p>
        </w:tc>
        <w:tc>
          <w:tcPr>
            <w:tcW w:w="154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外墙面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涂料</w:t>
            </w:r>
          </w:p>
        </w:tc>
        <w:tc>
          <w:tcPr>
            <w:tcW w:w="1540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1、取公共区域大量使用的外墙做法</w:t>
            </w:r>
          </w:p>
          <w:p>
            <w:pPr>
              <w:jc w:val="left"/>
              <w:rPr>
                <w:rFonts w:ascii="Calibri" w:hAnsi="Calibri" w:cs="Calibri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、单选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瓷砖</w:t>
            </w:r>
          </w:p>
        </w:tc>
        <w:tc>
          <w:tcPr>
            <w:tcW w:w="154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石材</w:t>
            </w:r>
          </w:p>
        </w:tc>
        <w:tc>
          <w:tcPr>
            <w:tcW w:w="154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玻璃幕墙</w:t>
            </w:r>
          </w:p>
        </w:tc>
        <w:tc>
          <w:tcPr>
            <w:tcW w:w="154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金属幕墙</w:t>
            </w:r>
          </w:p>
        </w:tc>
        <w:tc>
          <w:tcPr>
            <w:tcW w:w="154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外墙一体化板</w:t>
            </w:r>
          </w:p>
        </w:tc>
        <w:tc>
          <w:tcPr>
            <w:tcW w:w="154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其他</w:t>
            </w:r>
          </w:p>
        </w:tc>
        <w:tc>
          <w:tcPr>
            <w:tcW w:w="1540" w:type="dxa"/>
            <w:vMerge w:val="continue"/>
            <w:vAlign w:val="center"/>
          </w:tcPr>
          <w:p>
            <w:pPr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restart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天棚及吊顶工程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涂料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0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1、取公共区域大量使用的天棚做法</w:t>
            </w:r>
          </w:p>
          <w:p>
            <w:pPr>
              <w:jc w:val="left"/>
              <w:rPr>
                <w:rFonts w:ascii="Calibri" w:hAnsi="Calibri" w:cs="Calibri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、单选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木质装饰板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胶合板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纸面石膏板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铝塑板吊顶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PVC</w:t>
            </w:r>
            <w:r>
              <w:rPr>
                <w:rFonts w:hint="eastAsia" w:ascii="Calibri" w:hAnsi="Calibri" w:cs="Calibri"/>
              </w:rPr>
              <w:t>板吊顶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铝合金吊顶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采光天棚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其他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</w:tr>
    </w:tbl>
    <w:p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3"/>
        <w:jc w:val="center"/>
        <w:rPr>
          <w:bCs w:val="0"/>
          <w:sz w:val="30"/>
          <w:szCs w:val="30"/>
        </w:rPr>
      </w:pPr>
      <w:bookmarkStart w:id="126" w:name="_Toc14735"/>
      <w:bookmarkStart w:id="127" w:name="_Toc93848214"/>
      <w:r>
        <w:rPr>
          <w:bCs w:val="0"/>
          <w:sz w:val="30"/>
          <w:szCs w:val="30"/>
        </w:rPr>
        <w:t>5.</w:t>
      </w:r>
      <w:r>
        <w:rPr>
          <w:rFonts w:hint="eastAsia"/>
          <w:bCs w:val="0"/>
          <w:sz w:val="30"/>
          <w:szCs w:val="30"/>
        </w:rPr>
        <w:t>2区间工程</w:t>
      </w:r>
      <w:bookmarkEnd w:id="126"/>
      <w:bookmarkEnd w:id="127"/>
    </w:p>
    <w:p>
      <w:pPr>
        <w:pStyle w:val="77"/>
        <w:spacing w:line="300" w:lineRule="auto"/>
        <w:ind w:firstLine="0" w:firstLineChars="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</w:t>
      </w:r>
      <w:r>
        <w:rPr>
          <w:rFonts w:hint="eastAsia" w:ascii="宋体" w:hAnsi="宋体" w:eastAsia="宋体" w:cs="Times New Roman"/>
          <w:kern w:val="0"/>
          <w:szCs w:val="21"/>
        </w:rPr>
        <w:t>2.1城市轨道交通工程</w:t>
      </w:r>
      <w:r>
        <w:rPr>
          <w:rFonts w:ascii="宋体" w:hAnsi="宋体" w:eastAsia="宋体" w:cs="Times New Roman"/>
          <w:kern w:val="0"/>
          <w:szCs w:val="21"/>
        </w:rPr>
        <w:t>-区间工程通用特征分类与描述应符合表5.2.1的规定。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5.2.1</w:t>
      </w:r>
      <w:r>
        <w:rPr>
          <w:rFonts w:hint="eastAsia" w:ascii="宋体" w:hAnsi="宋体" w:eastAsia="宋体" w:cs="Times New Roman"/>
          <w:kern w:val="0"/>
          <w:szCs w:val="21"/>
        </w:rPr>
        <w:t>城市</w:t>
      </w:r>
      <w:r>
        <w:rPr>
          <w:rFonts w:ascii="宋体" w:hAnsi="宋体" w:eastAsia="宋体" w:cs="Times New Roman"/>
          <w:kern w:val="0"/>
          <w:szCs w:val="21"/>
        </w:rPr>
        <w:t>轨道交通工程-区间工程通用特征分类与描述</w:t>
      </w:r>
    </w:p>
    <w:tbl>
      <w:tblPr>
        <w:tblStyle w:val="36"/>
        <w:tblW w:w="82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410"/>
        <w:gridCol w:w="1559"/>
        <w:gridCol w:w="23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城市轨道交通工程</w:t>
            </w:r>
            <w:r>
              <w:rPr>
                <w:rFonts w:ascii="宋体" w:hAnsi="宋体"/>
                <w:kern w:val="0"/>
              </w:rPr>
              <w:t>-区间工程通用特征分类与描述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</w:rPr>
              <w:t>一级特征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</w:rPr>
              <w:t>二级特征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</w:rPr>
              <w:t>三级特征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</w:rPr>
              <w:t>解释说明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</w:rPr>
              <w:t>工程所在地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省、市、区（县）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建设性质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新建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根据工程类别选择</w:t>
            </w:r>
          </w:p>
        </w:tc>
      </w:tr>
      <w:tr>
        <w:tblPrEx>
          <w:tblLayout w:type="fixed"/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扩建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地质条件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土层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单选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岩层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砂卵石层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</w:tr>
      <w:tr>
        <w:tblPrEx>
          <w:tblLayout w:type="fixed"/>
        </w:tblPrEx>
        <w:trPr>
          <w:trHeight w:val="315" w:hRule="atLeast"/>
          <w:jc w:val="center"/>
        </w:trPr>
        <w:tc>
          <w:tcPr>
            <w:tcW w:w="198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风险源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江、河、湖、海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restart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多选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既有建筑物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铁路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地下管线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地质断裂带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</w:tr>
      <w:tr>
        <w:tblPrEx>
          <w:tblLayout w:type="fixed"/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机场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施工场地条件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满足施工材料堆积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单选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不满足施工材料堆积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需外租场地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</w:tr>
      <w:tr>
        <w:tblPrEx>
          <w:tblLayout w:type="fixed"/>
        </w:tblPrEx>
        <w:trPr>
          <w:trHeight w:val="315" w:hRule="atLeast"/>
          <w:jc w:val="center"/>
        </w:trPr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开工日期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竣工日期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lang w:bidi="a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区间形式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地下区间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多选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地面区间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高架区间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</w:tr>
      <w:tr>
        <w:tblPrEx>
          <w:tblLayout w:type="fixed"/>
        </w:tblPrEx>
        <w:trPr>
          <w:trHeight w:val="315" w:hRule="atLeast"/>
          <w:jc w:val="center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开挖方式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明挖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地下车站工程涉及此项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暗挖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盖挖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盾构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结构形式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矩形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restart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单选</w:t>
            </w:r>
          </w:p>
        </w:tc>
      </w:tr>
      <w:tr>
        <w:tblPrEx>
          <w:tblLayout w:type="fixed"/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拱形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马蹄形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椭圆形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其他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区间埋深（</w:t>
            </w:r>
            <w:r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）m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</w:rPr>
              <w:t>保留小数点后两位小数</w:t>
            </w:r>
          </w:p>
        </w:tc>
      </w:tr>
      <w:tr>
        <w:tblPrEx>
          <w:tblLayout w:type="fixed"/>
        </w:tblPrEx>
        <w:trPr>
          <w:trHeight w:val="315" w:hRule="atLeast"/>
          <w:jc w:val="center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线路形式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单线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单选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双线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三线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四线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23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</w:tr>
    </w:tbl>
    <w:p>
      <w:pPr>
        <w:widowControl/>
        <w:jc w:val="left"/>
        <w:rPr>
          <w:rFonts w:ascii="宋体" w:hAnsi="宋体"/>
          <w:kern w:val="0"/>
        </w:rPr>
      </w:pP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</w:t>
      </w:r>
      <w:r>
        <w:rPr>
          <w:rFonts w:hint="eastAsia" w:ascii="宋体" w:hAnsi="宋体" w:eastAsia="宋体" w:cs="Times New Roman"/>
          <w:kern w:val="0"/>
          <w:szCs w:val="21"/>
        </w:rPr>
        <w:t>2.</w:t>
      </w:r>
      <w:r>
        <w:rPr>
          <w:rFonts w:ascii="宋体" w:hAnsi="宋体" w:eastAsia="宋体" w:cs="Times New Roman"/>
          <w:kern w:val="0"/>
          <w:szCs w:val="21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城市轨道交通工程</w:t>
      </w:r>
      <w:r>
        <w:rPr>
          <w:rFonts w:ascii="宋体" w:hAnsi="宋体" w:eastAsia="宋体" w:cs="Times New Roman"/>
          <w:kern w:val="0"/>
          <w:szCs w:val="21"/>
        </w:rPr>
        <w:t>-区间工程</w:t>
      </w:r>
      <w:r>
        <w:rPr>
          <w:rFonts w:hint="eastAsia" w:ascii="宋体" w:hAnsi="宋体" w:eastAsia="宋体" w:cs="Times New Roman"/>
          <w:kern w:val="0"/>
          <w:szCs w:val="21"/>
        </w:rPr>
        <w:t>实体</w:t>
      </w:r>
      <w:r>
        <w:rPr>
          <w:rFonts w:ascii="宋体" w:hAnsi="宋体" w:eastAsia="宋体" w:cs="Times New Roman"/>
          <w:kern w:val="0"/>
          <w:szCs w:val="21"/>
        </w:rPr>
        <w:t>特征分类与描述应符合表5.2.2的规定。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5.2.2</w:t>
      </w:r>
      <w:r>
        <w:rPr>
          <w:rFonts w:hint="eastAsia" w:ascii="宋体" w:hAnsi="宋体" w:eastAsia="宋体" w:cs="Times New Roman"/>
          <w:kern w:val="0"/>
          <w:szCs w:val="21"/>
        </w:rPr>
        <w:t>城市</w:t>
      </w:r>
      <w:r>
        <w:rPr>
          <w:rFonts w:ascii="宋体" w:hAnsi="宋体" w:eastAsia="宋体" w:cs="Times New Roman"/>
          <w:kern w:val="0"/>
          <w:szCs w:val="21"/>
        </w:rPr>
        <w:t>轨道交通工程-区间工程</w:t>
      </w:r>
      <w:r>
        <w:rPr>
          <w:rFonts w:hint="eastAsia" w:ascii="宋体" w:hAnsi="宋体" w:eastAsia="宋体" w:cs="Times New Roman"/>
          <w:kern w:val="0"/>
          <w:szCs w:val="21"/>
        </w:rPr>
        <w:t>实体</w:t>
      </w:r>
      <w:r>
        <w:rPr>
          <w:rFonts w:ascii="宋体" w:hAnsi="宋体" w:eastAsia="宋体" w:cs="Times New Roman"/>
          <w:kern w:val="0"/>
          <w:szCs w:val="21"/>
        </w:rPr>
        <w:t>特征分类与描述</w:t>
      </w:r>
    </w:p>
    <w:tbl>
      <w:tblPr>
        <w:tblStyle w:val="36"/>
        <w:tblpPr w:leftFromText="180" w:rightFromText="180" w:vertAnchor="text" w:tblpXSpec="center" w:tblpY="1"/>
        <w:tblOverlap w:val="never"/>
        <w:tblW w:w="8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614"/>
        <w:gridCol w:w="2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6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城市轨道交通工程</w:t>
            </w:r>
            <w:r>
              <w:rPr>
                <w:rFonts w:ascii="宋体" w:hAnsi="宋体"/>
                <w:kern w:val="0"/>
              </w:rPr>
              <w:t>-区间工程</w:t>
            </w:r>
            <w:r>
              <w:rPr>
                <w:rFonts w:hint="eastAsia" w:ascii="宋体" w:hAnsi="宋体"/>
                <w:kern w:val="0"/>
              </w:rPr>
              <w:t>实体</w:t>
            </w:r>
            <w:r>
              <w:rPr>
                <w:rFonts w:ascii="宋体" w:hAnsi="宋体"/>
                <w:kern w:val="0"/>
              </w:rPr>
              <w:t>用特征分类与描述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</w:rPr>
              <w:t>一级特征</w:t>
            </w:r>
          </w:p>
        </w:tc>
        <w:tc>
          <w:tcPr>
            <w:tcW w:w="36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</w:rPr>
              <w:t>二级特征</w:t>
            </w:r>
          </w:p>
        </w:tc>
        <w:tc>
          <w:tcPr>
            <w:tcW w:w="2284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</w:rPr>
            </w:pPr>
            <w:r>
              <w:rPr>
                <w:rFonts w:hint="eastAsia" w:ascii="Calibri" w:hAnsi="Calibri" w:cs="Calibri"/>
                <w:szCs w:val="24"/>
              </w:rPr>
              <w:t>土体加固方式</w:t>
            </w:r>
          </w:p>
        </w:tc>
        <w:tc>
          <w:tcPr>
            <w:tcW w:w="36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</w:rPr>
            </w:pPr>
            <w:r>
              <w:rPr>
                <w:rFonts w:hint="eastAsia"/>
              </w:rPr>
              <w:t>挤密桩</w:t>
            </w:r>
          </w:p>
        </w:tc>
        <w:tc>
          <w:tcPr>
            <w:tcW w:w="2284" w:type="dxa"/>
            <w:vMerge w:val="restart"/>
            <w:vAlign w:val="center"/>
          </w:tcPr>
          <w:p>
            <w:pPr>
              <w:widowControl/>
              <w:jc w:val="left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地下区间涉及此项</w:t>
            </w:r>
          </w:p>
          <w:p>
            <w:pPr>
              <w:widowControl/>
              <w:jc w:val="left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</w:rPr>
            </w:pPr>
          </w:p>
        </w:tc>
        <w:tc>
          <w:tcPr>
            <w:tcW w:w="36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</w:rPr>
            </w:pPr>
            <w:r>
              <w:rPr>
                <w:rFonts w:hint="eastAsia"/>
              </w:rPr>
              <w:t>旋喷桩加固</w:t>
            </w:r>
          </w:p>
        </w:tc>
        <w:tc>
          <w:tcPr>
            <w:tcW w:w="2284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</w:trPr>
        <w:tc>
          <w:tcPr>
            <w:tcW w:w="226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</w:rPr>
            </w:pPr>
          </w:p>
        </w:tc>
        <w:tc>
          <w:tcPr>
            <w:tcW w:w="36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</w:rPr>
            </w:pPr>
            <w:r>
              <w:rPr>
                <w:rFonts w:hint="eastAsia"/>
              </w:rPr>
              <w:t>搅拌桩加固</w:t>
            </w:r>
          </w:p>
        </w:tc>
        <w:tc>
          <w:tcPr>
            <w:tcW w:w="2284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</w:rPr>
            </w:pPr>
          </w:p>
        </w:tc>
        <w:tc>
          <w:tcPr>
            <w:tcW w:w="36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</w:rPr>
            </w:pPr>
            <w:r>
              <w:rPr>
                <w:rFonts w:hint="eastAsia"/>
              </w:rPr>
              <w:t>注浆加固</w:t>
            </w:r>
          </w:p>
        </w:tc>
        <w:tc>
          <w:tcPr>
            <w:tcW w:w="2284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</w:rPr>
            </w:pPr>
          </w:p>
        </w:tc>
        <w:tc>
          <w:tcPr>
            <w:tcW w:w="36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2284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Calibri" w:asciiTheme="minorEastAsia" w:hAnsiTheme="minorEastAsia" w:eastAsiaTheme="minorEastAsia"/>
                <w:kern w:val="0"/>
              </w:rPr>
            </w:pPr>
            <w:r>
              <w:rPr>
                <w:rFonts w:hint="eastAsia" w:cs="Calibri" w:asciiTheme="minorEastAsia" w:hAnsiTheme="minorEastAsia" w:eastAsiaTheme="minorEastAsia"/>
                <w:kern w:val="0"/>
              </w:rPr>
              <w:t>围护结构方式</w:t>
            </w:r>
          </w:p>
        </w:tc>
        <w:tc>
          <w:tcPr>
            <w:tcW w:w="3614" w:type="dxa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/>
              </w:rPr>
              <w:t>地下连续墙</w:t>
            </w:r>
          </w:p>
        </w:tc>
        <w:tc>
          <w:tcPr>
            <w:tcW w:w="2284" w:type="dxa"/>
            <w:vMerge w:val="restart"/>
            <w:vAlign w:val="center"/>
          </w:tcPr>
          <w:p>
            <w:pPr>
              <w:widowControl/>
              <w:jc w:val="left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地下区间涉及此项</w:t>
            </w:r>
          </w:p>
          <w:p>
            <w:pPr>
              <w:widowControl/>
              <w:jc w:val="left"/>
              <w:rPr>
                <w:rFonts w:cs="Calibri" w:asciiTheme="minorEastAsia" w:hAnsiTheme="minorEastAsia" w:eastAsiaTheme="minorEastAsia"/>
                <w:kern w:val="0"/>
              </w:rPr>
            </w:pPr>
            <w:r>
              <w:rPr>
                <w:rFonts w:hint="eastAsia" w:ascii="Calibri" w:hAnsi="Calibri" w:cs="Calibri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3" w:type="dxa"/>
            <w:vMerge w:val="continue"/>
            <w:vAlign w:val="center"/>
          </w:tcPr>
          <w:p>
            <w:pPr>
              <w:widowControl/>
              <w:jc w:val="center"/>
              <w:rPr>
                <w:rFonts w:cs="Calibri" w:asciiTheme="minorEastAsia" w:hAnsiTheme="minorEastAsia" w:eastAsiaTheme="minorEastAsia"/>
                <w:kern w:val="0"/>
              </w:rPr>
            </w:pPr>
          </w:p>
        </w:tc>
        <w:tc>
          <w:tcPr>
            <w:tcW w:w="3614" w:type="dxa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/>
              </w:rPr>
              <w:t>钻孔灌注桩</w:t>
            </w:r>
          </w:p>
        </w:tc>
        <w:tc>
          <w:tcPr>
            <w:tcW w:w="2284" w:type="dxa"/>
            <w:vMerge w:val="continue"/>
            <w:vAlign w:val="center"/>
          </w:tcPr>
          <w:p>
            <w:pPr>
              <w:widowControl/>
              <w:jc w:val="left"/>
              <w:rPr>
                <w:rFonts w:cs="Calibri"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</w:trPr>
        <w:tc>
          <w:tcPr>
            <w:tcW w:w="2263" w:type="dxa"/>
            <w:vMerge w:val="continue"/>
            <w:vAlign w:val="center"/>
          </w:tcPr>
          <w:p>
            <w:pPr>
              <w:widowControl/>
              <w:jc w:val="center"/>
              <w:rPr>
                <w:rFonts w:cs="Calibri" w:asciiTheme="minorEastAsia" w:hAnsiTheme="minorEastAsia" w:eastAsiaTheme="minorEastAsia"/>
                <w:kern w:val="0"/>
              </w:rPr>
            </w:pPr>
          </w:p>
        </w:tc>
        <w:tc>
          <w:tcPr>
            <w:tcW w:w="3614" w:type="dxa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/>
              </w:rPr>
              <w:t xml:space="preserve">水泥劲性搅拌围护桩 </w:t>
            </w:r>
          </w:p>
        </w:tc>
        <w:tc>
          <w:tcPr>
            <w:tcW w:w="2284" w:type="dxa"/>
            <w:vMerge w:val="continue"/>
            <w:vAlign w:val="center"/>
          </w:tcPr>
          <w:p>
            <w:pPr>
              <w:widowControl/>
              <w:jc w:val="left"/>
              <w:rPr>
                <w:rFonts w:cs="Calibri"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3" w:type="dxa"/>
            <w:vMerge w:val="continue"/>
            <w:vAlign w:val="center"/>
          </w:tcPr>
          <w:p>
            <w:pPr>
              <w:widowControl/>
              <w:jc w:val="center"/>
              <w:rPr>
                <w:rFonts w:cs="Calibri" w:asciiTheme="minorEastAsia" w:hAnsiTheme="minorEastAsia" w:eastAsiaTheme="minorEastAsia"/>
                <w:kern w:val="0"/>
              </w:rPr>
            </w:pPr>
          </w:p>
        </w:tc>
        <w:tc>
          <w:tcPr>
            <w:tcW w:w="3614" w:type="dxa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/>
              </w:rPr>
              <w:t>放坡开挖</w:t>
            </w:r>
          </w:p>
        </w:tc>
        <w:tc>
          <w:tcPr>
            <w:tcW w:w="2284" w:type="dxa"/>
            <w:vMerge w:val="continue"/>
            <w:vAlign w:val="center"/>
          </w:tcPr>
          <w:p>
            <w:pPr>
              <w:widowControl/>
              <w:jc w:val="left"/>
              <w:rPr>
                <w:rFonts w:cs="Calibri"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3" w:type="dxa"/>
            <w:vMerge w:val="continue"/>
            <w:vAlign w:val="center"/>
          </w:tcPr>
          <w:p>
            <w:pPr>
              <w:widowControl/>
              <w:jc w:val="center"/>
              <w:rPr>
                <w:rFonts w:cs="Calibri" w:asciiTheme="minorEastAsia" w:hAnsiTheme="minorEastAsia" w:eastAsiaTheme="minorEastAsia"/>
                <w:kern w:val="0"/>
              </w:rPr>
            </w:pPr>
          </w:p>
        </w:tc>
        <w:tc>
          <w:tcPr>
            <w:tcW w:w="3614" w:type="dxa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/>
              </w:rPr>
              <w:t>混凝土支撑</w:t>
            </w:r>
          </w:p>
        </w:tc>
        <w:tc>
          <w:tcPr>
            <w:tcW w:w="2284" w:type="dxa"/>
            <w:vMerge w:val="continue"/>
            <w:vAlign w:val="center"/>
          </w:tcPr>
          <w:p>
            <w:pPr>
              <w:widowControl/>
              <w:jc w:val="left"/>
              <w:rPr>
                <w:rFonts w:cs="Calibri"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3" w:type="dxa"/>
            <w:vMerge w:val="continue"/>
            <w:vAlign w:val="center"/>
          </w:tcPr>
          <w:p>
            <w:pPr>
              <w:widowControl/>
              <w:jc w:val="center"/>
              <w:rPr>
                <w:rFonts w:cs="Calibri" w:asciiTheme="minorEastAsia" w:hAnsiTheme="minorEastAsia" w:eastAsiaTheme="minorEastAsia"/>
                <w:kern w:val="0"/>
              </w:rPr>
            </w:pPr>
          </w:p>
        </w:tc>
        <w:tc>
          <w:tcPr>
            <w:tcW w:w="3614" w:type="dxa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/>
              </w:rPr>
              <w:t>钢支撑</w:t>
            </w:r>
          </w:p>
        </w:tc>
        <w:tc>
          <w:tcPr>
            <w:tcW w:w="2284" w:type="dxa"/>
            <w:vMerge w:val="continue"/>
            <w:vAlign w:val="center"/>
          </w:tcPr>
          <w:p>
            <w:pPr>
              <w:widowControl/>
              <w:jc w:val="left"/>
              <w:rPr>
                <w:rFonts w:cs="Calibri"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3" w:type="dxa"/>
            <w:vMerge w:val="continue"/>
            <w:vAlign w:val="center"/>
          </w:tcPr>
          <w:p>
            <w:pPr>
              <w:widowControl/>
              <w:jc w:val="center"/>
              <w:rPr>
                <w:rFonts w:cs="Calibri" w:asciiTheme="minorEastAsia" w:hAnsiTheme="minorEastAsia" w:eastAsiaTheme="minorEastAsia"/>
                <w:kern w:val="0"/>
              </w:rPr>
            </w:pPr>
          </w:p>
        </w:tc>
        <w:tc>
          <w:tcPr>
            <w:tcW w:w="3614" w:type="dxa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284" w:type="dxa"/>
            <w:vMerge w:val="continue"/>
            <w:vAlign w:val="center"/>
          </w:tcPr>
          <w:p>
            <w:pPr>
              <w:widowControl/>
              <w:jc w:val="left"/>
              <w:rPr>
                <w:rFonts w:cs="Calibri"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</w:trPr>
        <w:tc>
          <w:tcPr>
            <w:tcW w:w="2263" w:type="dxa"/>
            <w:vMerge w:val="restart"/>
            <w:vAlign w:val="center"/>
          </w:tcPr>
          <w:p>
            <w:pPr>
              <w:widowControl/>
              <w:jc w:val="center"/>
              <w:rPr>
                <w:rFonts w:cs="Calibri" w:asciiTheme="minorEastAsia" w:hAnsiTheme="minorEastAsia" w:eastAsiaTheme="minorEastAsia"/>
                <w:kern w:val="0"/>
              </w:rPr>
            </w:pPr>
            <w:r>
              <w:rPr>
                <w:rFonts w:hint="eastAsia" w:cs="Calibri" w:asciiTheme="minorEastAsia" w:hAnsiTheme="minorEastAsia" w:eastAsiaTheme="minorEastAsia"/>
                <w:kern w:val="0"/>
              </w:rPr>
              <w:t>地基处理方式</w:t>
            </w:r>
          </w:p>
        </w:tc>
        <w:tc>
          <w:tcPr>
            <w:tcW w:w="3614" w:type="dxa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/>
              </w:rPr>
              <w:t>换填土地基</w:t>
            </w:r>
          </w:p>
        </w:tc>
        <w:tc>
          <w:tcPr>
            <w:tcW w:w="2284" w:type="dxa"/>
            <w:vMerge w:val="restart"/>
            <w:vAlign w:val="center"/>
          </w:tcPr>
          <w:p>
            <w:pPr>
              <w:widowControl/>
              <w:jc w:val="left"/>
              <w:rPr>
                <w:rFonts w:cs="Calibri" w:asciiTheme="minorEastAsia" w:hAnsiTheme="minorEastAsia" w:eastAsiaTheme="minorEastAsia"/>
                <w:kern w:val="0"/>
              </w:rPr>
            </w:pPr>
            <w:r>
              <w:rPr>
                <w:rFonts w:hint="eastAsia" w:cs="Calibri" w:asciiTheme="minorEastAsia" w:hAnsiTheme="minorEastAsia" w:eastAsiaTheme="minorEastAsia"/>
                <w:kern w:val="0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3" w:type="dxa"/>
            <w:vMerge w:val="continue"/>
            <w:vAlign w:val="center"/>
          </w:tcPr>
          <w:p>
            <w:pPr>
              <w:widowControl/>
              <w:jc w:val="center"/>
              <w:rPr>
                <w:rFonts w:cs="Calibri" w:asciiTheme="minorEastAsia" w:hAnsiTheme="minorEastAsia" w:eastAsiaTheme="minorEastAsia"/>
                <w:kern w:val="0"/>
              </w:rPr>
            </w:pPr>
          </w:p>
        </w:tc>
        <w:tc>
          <w:tcPr>
            <w:tcW w:w="3614" w:type="dxa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/>
              </w:rPr>
              <w:t>强夯地基</w:t>
            </w:r>
          </w:p>
        </w:tc>
        <w:tc>
          <w:tcPr>
            <w:tcW w:w="2284" w:type="dxa"/>
            <w:vMerge w:val="continue"/>
            <w:vAlign w:val="center"/>
          </w:tcPr>
          <w:p>
            <w:pPr>
              <w:widowControl/>
              <w:jc w:val="left"/>
              <w:rPr>
                <w:rFonts w:cs="Calibri"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3" w:type="dxa"/>
            <w:vMerge w:val="continue"/>
            <w:vAlign w:val="center"/>
          </w:tcPr>
          <w:p>
            <w:pPr>
              <w:widowControl/>
              <w:jc w:val="center"/>
              <w:rPr>
                <w:rFonts w:cs="Calibri" w:asciiTheme="minorEastAsia" w:hAnsiTheme="minorEastAsia" w:eastAsiaTheme="minorEastAsia"/>
                <w:kern w:val="0"/>
              </w:rPr>
            </w:pPr>
          </w:p>
        </w:tc>
        <w:tc>
          <w:tcPr>
            <w:tcW w:w="3614" w:type="dxa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/>
              </w:rPr>
              <w:t>桩处理地基</w:t>
            </w:r>
          </w:p>
        </w:tc>
        <w:tc>
          <w:tcPr>
            <w:tcW w:w="2284" w:type="dxa"/>
            <w:vMerge w:val="continue"/>
            <w:vAlign w:val="center"/>
          </w:tcPr>
          <w:p>
            <w:pPr>
              <w:widowControl/>
              <w:jc w:val="left"/>
              <w:rPr>
                <w:rFonts w:cs="Calibri"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3" w:type="dxa"/>
            <w:vMerge w:val="continue"/>
            <w:vAlign w:val="center"/>
          </w:tcPr>
          <w:p>
            <w:pPr>
              <w:widowControl/>
              <w:jc w:val="center"/>
              <w:rPr>
                <w:rFonts w:cs="Calibri" w:asciiTheme="minorEastAsia" w:hAnsiTheme="minorEastAsia" w:eastAsiaTheme="minorEastAsia"/>
                <w:kern w:val="0"/>
              </w:rPr>
            </w:pPr>
          </w:p>
        </w:tc>
        <w:tc>
          <w:tcPr>
            <w:tcW w:w="3614" w:type="dxa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/>
              </w:rPr>
              <w:t>冲击碾压</w:t>
            </w:r>
          </w:p>
        </w:tc>
        <w:tc>
          <w:tcPr>
            <w:tcW w:w="2284" w:type="dxa"/>
            <w:vMerge w:val="continue"/>
            <w:vAlign w:val="center"/>
          </w:tcPr>
          <w:p>
            <w:pPr>
              <w:widowControl/>
              <w:jc w:val="left"/>
              <w:rPr>
                <w:rFonts w:cs="Calibri"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3" w:type="dxa"/>
            <w:vMerge w:val="continue"/>
            <w:vAlign w:val="center"/>
          </w:tcPr>
          <w:p>
            <w:pPr>
              <w:widowControl/>
              <w:jc w:val="center"/>
              <w:rPr>
                <w:rFonts w:cs="Calibri" w:asciiTheme="minorEastAsia" w:hAnsiTheme="minorEastAsia" w:eastAsiaTheme="minorEastAsia"/>
                <w:kern w:val="0"/>
              </w:rPr>
            </w:pPr>
          </w:p>
        </w:tc>
        <w:tc>
          <w:tcPr>
            <w:tcW w:w="3614" w:type="dxa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284" w:type="dxa"/>
            <w:vMerge w:val="continue"/>
            <w:vAlign w:val="center"/>
          </w:tcPr>
          <w:p>
            <w:pPr>
              <w:widowControl/>
              <w:jc w:val="left"/>
              <w:rPr>
                <w:rFonts w:cs="Calibri" w:asciiTheme="minorEastAsia" w:hAnsiTheme="minorEastAsia" w:eastAsiaTheme="minorEastAsia"/>
                <w:kern w:val="0"/>
              </w:rPr>
            </w:pPr>
          </w:p>
        </w:tc>
      </w:tr>
    </w:tbl>
    <w:p>
      <w:r>
        <w:br w:type="page"/>
      </w:r>
    </w:p>
    <w:p>
      <w:pPr>
        <w:pStyle w:val="3"/>
        <w:jc w:val="center"/>
        <w:rPr>
          <w:bCs w:val="0"/>
          <w:sz w:val="30"/>
          <w:szCs w:val="30"/>
        </w:rPr>
      </w:pPr>
      <w:bookmarkStart w:id="128" w:name="_Toc27399"/>
      <w:bookmarkStart w:id="129" w:name="_Toc93848215"/>
      <w:r>
        <w:rPr>
          <w:bCs w:val="0"/>
          <w:sz w:val="30"/>
          <w:szCs w:val="30"/>
        </w:rPr>
        <w:t>5.</w:t>
      </w:r>
      <w:r>
        <w:rPr>
          <w:rFonts w:hint="eastAsia"/>
          <w:bCs w:val="0"/>
          <w:sz w:val="30"/>
          <w:szCs w:val="30"/>
        </w:rPr>
        <w:t>3轨道工程</w:t>
      </w:r>
      <w:bookmarkEnd w:id="128"/>
      <w:bookmarkEnd w:id="129"/>
    </w:p>
    <w:p>
      <w:pPr>
        <w:pStyle w:val="77"/>
        <w:spacing w:line="300" w:lineRule="auto"/>
        <w:ind w:firstLine="0" w:firstLineChars="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5.3</w:t>
      </w:r>
      <w:r>
        <w:rPr>
          <w:rFonts w:hint="eastAsia" w:ascii="宋体" w:hAnsi="宋体" w:eastAsia="宋体" w:cs="Times New Roman"/>
          <w:kern w:val="0"/>
          <w:szCs w:val="21"/>
        </w:rPr>
        <w:t>.1城市轨道交通工程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轨道</w:t>
      </w:r>
      <w:r>
        <w:rPr>
          <w:rFonts w:ascii="宋体" w:hAnsi="宋体" w:eastAsia="宋体" w:cs="Times New Roman"/>
          <w:kern w:val="0"/>
          <w:szCs w:val="21"/>
        </w:rPr>
        <w:t>工程</w:t>
      </w:r>
      <w:r>
        <w:rPr>
          <w:rFonts w:hint="eastAsia" w:ascii="宋体" w:hAnsi="宋体" w:eastAsia="宋体" w:cs="Times New Roman"/>
          <w:kern w:val="0"/>
          <w:szCs w:val="21"/>
        </w:rPr>
        <w:t>通用</w:t>
      </w:r>
      <w:r>
        <w:rPr>
          <w:rFonts w:ascii="宋体" w:hAnsi="宋体" w:eastAsia="宋体" w:cs="Times New Roman"/>
          <w:kern w:val="0"/>
          <w:szCs w:val="21"/>
        </w:rPr>
        <w:t>特征分类与描述应符合表5.3.1的规定。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5.3.1</w:t>
      </w:r>
      <w:r>
        <w:rPr>
          <w:rFonts w:hint="eastAsia" w:ascii="宋体" w:hAnsi="宋体" w:eastAsia="宋体" w:cs="Times New Roman"/>
          <w:kern w:val="0"/>
          <w:szCs w:val="21"/>
        </w:rPr>
        <w:t>城市</w:t>
      </w:r>
      <w:r>
        <w:rPr>
          <w:rFonts w:ascii="宋体" w:hAnsi="宋体" w:eastAsia="宋体" w:cs="Times New Roman"/>
          <w:kern w:val="0"/>
          <w:szCs w:val="21"/>
        </w:rPr>
        <w:t>轨道交通工程-</w:t>
      </w:r>
      <w:r>
        <w:rPr>
          <w:rFonts w:hint="eastAsia" w:ascii="宋体" w:hAnsi="宋体" w:eastAsia="宋体" w:cs="Times New Roman"/>
          <w:kern w:val="0"/>
          <w:szCs w:val="21"/>
        </w:rPr>
        <w:t>轨道</w:t>
      </w:r>
      <w:r>
        <w:rPr>
          <w:rFonts w:ascii="宋体" w:hAnsi="宋体" w:eastAsia="宋体" w:cs="Times New Roman"/>
          <w:kern w:val="0"/>
          <w:szCs w:val="21"/>
        </w:rPr>
        <w:t>工程</w:t>
      </w:r>
      <w:r>
        <w:rPr>
          <w:rFonts w:hint="eastAsia" w:ascii="宋体" w:hAnsi="宋体" w:eastAsia="宋体" w:cs="Times New Roman"/>
          <w:kern w:val="0"/>
          <w:szCs w:val="21"/>
        </w:rPr>
        <w:t>通用</w:t>
      </w:r>
      <w:r>
        <w:rPr>
          <w:rFonts w:ascii="宋体" w:hAnsi="宋体" w:eastAsia="宋体" w:cs="Times New Roman"/>
          <w:kern w:val="0"/>
          <w:szCs w:val="21"/>
        </w:rPr>
        <w:t>特征分类与描述</w:t>
      </w:r>
    </w:p>
    <w:tbl>
      <w:tblPr>
        <w:tblStyle w:val="37"/>
        <w:tblW w:w="82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3"/>
        <w:gridCol w:w="2764"/>
        <w:gridCol w:w="2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1" w:type="dxa"/>
            <w:gridSpan w:val="3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城市轨道交通工程</w:t>
            </w:r>
            <w:r>
              <w:rPr>
                <w:rFonts w:ascii="宋体" w:hAnsi="宋体"/>
                <w:kern w:val="0"/>
              </w:rPr>
              <w:t>-</w:t>
            </w:r>
            <w:r>
              <w:rPr>
                <w:rFonts w:hint="eastAsia" w:ascii="宋体" w:hAnsi="宋体"/>
                <w:kern w:val="0"/>
              </w:rPr>
              <w:t>轨道工程</w:t>
            </w:r>
            <w:r>
              <w:rPr>
                <w:rFonts w:hint="eastAsia" w:asciiTheme="minorEastAsia" w:hAnsiTheme="minorEastAsia"/>
                <w:kern w:val="0"/>
              </w:rPr>
              <w:t>通用特征分类与描述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</w:tcPr>
          <w:p>
            <w:pPr>
              <w:widowControl/>
              <w:jc w:val="center"/>
              <w:rPr>
                <w:rFonts w:cs="Calibri" w:asciiTheme="minorEastAsia" w:hAnsiTheme="minorEastAsia" w:eastAsiaTheme="minorEastAsia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</w:rPr>
              <w:t>一级特征</w:t>
            </w:r>
          </w:p>
        </w:tc>
        <w:tc>
          <w:tcPr>
            <w:tcW w:w="2764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cs="Calibri" w:asciiTheme="minorEastAsia" w:hAnsiTheme="minorEastAsia"/>
                <w:kern w:val="0"/>
              </w:rPr>
            </w:pPr>
            <w:r>
              <w:rPr>
                <w:rFonts w:hint="eastAsia" w:cs="Arial" w:asciiTheme="minorEastAsia" w:hAnsiTheme="minorEastAsia"/>
                <w:kern w:val="0"/>
              </w:rPr>
              <w:t>二级特征</w:t>
            </w:r>
          </w:p>
        </w:tc>
        <w:tc>
          <w:tcPr>
            <w:tcW w:w="2764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cs="Calibri" w:asciiTheme="minorEastAsia" w:hAnsiTheme="minorEastAsia"/>
                <w:kern w:val="0"/>
              </w:rPr>
            </w:pPr>
            <w:r>
              <w:rPr>
                <w:rFonts w:hint="eastAsia" w:cs="Arial" w:asciiTheme="minorEastAsia" w:hAnsiTheme="minorEastAsia"/>
                <w:kern w:val="0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vAlign w:val="center"/>
          </w:tcPr>
          <w:p>
            <w:pPr>
              <w:widowControl/>
              <w:jc w:val="center"/>
              <w:rPr>
                <w:rFonts w:cs="Calibri" w:asciiTheme="minorEastAsia" w:hAnsiTheme="minorEastAsia"/>
                <w:kern w:val="0"/>
              </w:rPr>
            </w:pPr>
            <w:r>
              <w:rPr>
                <w:rFonts w:hint="eastAsia" w:cs="Calibri" w:asciiTheme="minorEastAsia" w:hAnsiTheme="minorEastAsia"/>
                <w:kern w:val="0"/>
              </w:rPr>
              <w:t xml:space="preserve">铺轨长度（ </w:t>
            </w:r>
            <w:r>
              <w:rPr>
                <w:rFonts w:cs="Calibri" w:asciiTheme="minorEastAsia" w:hAnsiTheme="minorEastAsia"/>
                <w:kern w:val="0"/>
              </w:rPr>
              <w:t xml:space="preserve"> </w:t>
            </w:r>
            <w:r>
              <w:rPr>
                <w:rFonts w:hint="eastAsia" w:cs="Calibri" w:asciiTheme="minorEastAsia" w:hAnsiTheme="minorEastAsia"/>
                <w:kern w:val="0"/>
              </w:rPr>
              <w:t>）km</w:t>
            </w:r>
          </w:p>
        </w:tc>
        <w:tc>
          <w:tcPr>
            <w:tcW w:w="2764" w:type="dxa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cs="Calibri" w:asciiTheme="minorEastAsia" w:hAnsiTheme="minorEastAsia"/>
                <w:kern w:val="0"/>
              </w:rPr>
            </w:pPr>
          </w:p>
        </w:tc>
        <w:tc>
          <w:tcPr>
            <w:tcW w:w="276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cs="Calibri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 w:cstheme="minorEastAsia"/>
                <w:iCs/>
                <w:color w:val="000000"/>
                <w:kern w:val="0"/>
              </w:rPr>
              <w:t>保留小数点后两位小数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763" w:type="dxa"/>
            <w:vAlign w:val="center"/>
          </w:tcPr>
          <w:p>
            <w:pPr>
              <w:widowControl/>
              <w:jc w:val="center"/>
              <w:rPr>
                <w:rFonts w:cs="Calibri" w:asciiTheme="minorEastAsia" w:hAnsiTheme="minorEastAsia" w:eastAsiaTheme="minorEastAsia"/>
                <w:kern w:val="0"/>
              </w:rPr>
            </w:pPr>
            <w:r>
              <w:rPr>
                <w:rFonts w:hint="eastAsia" w:cs="Calibri" w:asciiTheme="minorEastAsia" w:hAnsiTheme="minorEastAsia"/>
                <w:kern w:val="0"/>
              </w:rPr>
              <w:t>道床体积（</w:t>
            </w:r>
            <w:r>
              <w:rPr>
                <w:rFonts w:cs="Calibri" w:asciiTheme="minorEastAsia" w:hAnsiTheme="minorEastAsia"/>
                <w:kern w:val="0"/>
              </w:rPr>
              <w:t xml:space="preserve">  </w:t>
            </w:r>
            <w:r>
              <w:rPr>
                <w:rFonts w:hint="eastAsia" w:cs="Calibri" w:asciiTheme="minorEastAsia" w:hAnsiTheme="minorEastAsia"/>
                <w:kern w:val="0"/>
              </w:rPr>
              <w:t>）m³</w:t>
            </w:r>
          </w:p>
        </w:tc>
        <w:tc>
          <w:tcPr>
            <w:tcW w:w="2764" w:type="dxa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cs="Calibri" w:asciiTheme="minorEastAsia" w:hAnsiTheme="minorEastAsia"/>
                <w:kern w:val="0"/>
              </w:rPr>
            </w:pPr>
          </w:p>
        </w:tc>
        <w:tc>
          <w:tcPr>
            <w:tcW w:w="276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cs="Calibri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 w:cstheme="minorEastAsia"/>
                <w:iCs/>
                <w:color w:val="000000"/>
                <w:kern w:val="0"/>
              </w:rPr>
              <w:t>保留小数点后两位小数</w:t>
            </w:r>
          </w:p>
        </w:tc>
      </w:tr>
    </w:tbl>
    <w:p/>
    <w:p>
      <w:pPr>
        <w:pStyle w:val="77"/>
        <w:spacing w:line="300" w:lineRule="auto"/>
        <w:ind w:firstLine="0" w:firstLineChars="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5.3</w:t>
      </w:r>
      <w:r>
        <w:rPr>
          <w:rFonts w:hint="eastAsia" w:ascii="宋体" w:hAnsi="宋体" w:eastAsia="宋体" w:cs="Times New Roman"/>
          <w:kern w:val="0"/>
          <w:szCs w:val="21"/>
        </w:rPr>
        <w:t>.</w:t>
      </w:r>
      <w:r>
        <w:rPr>
          <w:rFonts w:ascii="宋体" w:hAnsi="宋体" w:eastAsia="宋体" w:cs="Times New Roman"/>
          <w:kern w:val="0"/>
          <w:szCs w:val="21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城市轨道交通工程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轨道</w:t>
      </w:r>
      <w:r>
        <w:rPr>
          <w:rFonts w:ascii="宋体" w:hAnsi="宋体" w:eastAsia="宋体" w:cs="Times New Roman"/>
          <w:kern w:val="0"/>
          <w:szCs w:val="21"/>
        </w:rPr>
        <w:t>工程</w:t>
      </w:r>
      <w:r>
        <w:rPr>
          <w:rFonts w:hint="eastAsia" w:ascii="宋体" w:hAnsi="宋体" w:eastAsia="宋体" w:cs="Times New Roman"/>
          <w:kern w:val="0"/>
          <w:szCs w:val="21"/>
        </w:rPr>
        <w:t>实体</w:t>
      </w:r>
      <w:r>
        <w:rPr>
          <w:rFonts w:ascii="宋体" w:hAnsi="宋体" w:eastAsia="宋体" w:cs="Times New Roman"/>
          <w:kern w:val="0"/>
          <w:szCs w:val="21"/>
        </w:rPr>
        <w:t>特征分类与描述应符合表5.3.2的规定。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5.3.2</w:t>
      </w:r>
      <w:r>
        <w:rPr>
          <w:rFonts w:hint="eastAsia" w:ascii="宋体" w:hAnsi="宋体" w:eastAsia="宋体" w:cs="Times New Roman"/>
          <w:kern w:val="0"/>
          <w:szCs w:val="21"/>
        </w:rPr>
        <w:t>城市</w:t>
      </w:r>
      <w:r>
        <w:rPr>
          <w:rFonts w:ascii="宋体" w:hAnsi="宋体" w:eastAsia="宋体" w:cs="Times New Roman"/>
          <w:kern w:val="0"/>
          <w:szCs w:val="21"/>
        </w:rPr>
        <w:t>轨道交通工程-</w:t>
      </w:r>
      <w:r>
        <w:rPr>
          <w:rFonts w:hint="eastAsia" w:ascii="宋体" w:hAnsi="宋体" w:eastAsia="宋体" w:cs="Times New Roman"/>
          <w:kern w:val="0"/>
          <w:szCs w:val="21"/>
        </w:rPr>
        <w:t>轨道</w:t>
      </w:r>
      <w:r>
        <w:rPr>
          <w:rFonts w:ascii="宋体" w:hAnsi="宋体" w:eastAsia="宋体" w:cs="Times New Roman"/>
          <w:kern w:val="0"/>
          <w:szCs w:val="21"/>
        </w:rPr>
        <w:t>工程</w:t>
      </w:r>
      <w:r>
        <w:rPr>
          <w:rFonts w:hint="eastAsia" w:ascii="宋体" w:hAnsi="宋体" w:eastAsia="宋体" w:cs="Times New Roman"/>
          <w:kern w:val="0"/>
          <w:szCs w:val="21"/>
        </w:rPr>
        <w:t>实体</w:t>
      </w:r>
      <w:r>
        <w:rPr>
          <w:rFonts w:ascii="宋体" w:hAnsi="宋体" w:eastAsia="宋体" w:cs="Times New Roman"/>
          <w:kern w:val="0"/>
          <w:szCs w:val="21"/>
        </w:rPr>
        <w:t>特征分类与描述</w:t>
      </w:r>
    </w:p>
    <w:tbl>
      <w:tblPr>
        <w:tblStyle w:val="37"/>
        <w:tblW w:w="83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3543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3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城市轨道交通工程</w:t>
            </w:r>
            <w:r>
              <w:rPr>
                <w:rFonts w:ascii="宋体" w:hAnsi="宋体"/>
                <w:kern w:val="0"/>
              </w:rPr>
              <w:t>-</w:t>
            </w:r>
            <w:r>
              <w:rPr>
                <w:rFonts w:hint="eastAsia" w:ascii="宋体" w:hAnsi="宋体"/>
                <w:kern w:val="0"/>
              </w:rPr>
              <w:t>轨道工程</w:t>
            </w:r>
            <w:r>
              <w:rPr>
                <w:rFonts w:hint="eastAsia" w:asciiTheme="minorEastAsia" w:hAnsiTheme="minorEastAsia"/>
                <w:kern w:val="0"/>
              </w:rPr>
              <w:t>实体特征分类与描述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一级特征</w:t>
            </w:r>
          </w:p>
        </w:tc>
        <w:tc>
          <w:tcPr>
            <w:tcW w:w="354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二级特征</w:t>
            </w:r>
          </w:p>
        </w:tc>
        <w:tc>
          <w:tcPr>
            <w:tcW w:w="269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钢轨类型</w:t>
            </w:r>
          </w:p>
        </w:tc>
        <w:tc>
          <w:tcPr>
            <w:tcW w:w="354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50Kg/m钢轨</w:t>
            </w:r>
          </w:p>
        </w:tc>
        <w:tc>
          <w:tcPr>
            <w:tcW w:w="2694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1、大量使用的钢轨类型</w:t>
            </w:r>
          </w:p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2、单选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60Kg/m钢轨</w:t>
            </w:r>
          </w:p>
        </w:tc>
        <w:tc>
          <w:tcPr>
            <w:tcW w:w="2694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其他</w:t>
            </w:r>
          </w:p>
        </w:tc>
        <w:tc>
          <w:tcPr>
            <w:tcW w:w="2694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道床类型</w:t>
            </w:r>
          </w:p>
        </w:tc>
        <w:tc>
          <w:tcPr>
            <w:tcW w:w="354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粒料道床</w:t>
            </w:r>
          </w:p>
        </w:tc>
        <w:tc>
          <w:tcPr>
            <w:tcW w:w="2694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1大量使用的道床类型</w:t>
            </w:r>
          </w:p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2、单选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混凝土整体道床</w:t>
            </w:r>
          </w:p>
        </w:tc>
        <w:tc>
          <w:tcPr>
            <w:tcW w:w="2694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橡胶浮置板道床</w:t>
            </w:r>
          </w:p>
        </w:tc>
        <w:tc>
          <w:tcPr>
            <w:tcW w:w="2694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凸型浮置板道床</w:t>
            </w:r>
          </w:p>
        </w:tc>
        <w:tc>
          <w:tcPr>
            <w:tcW w:w="2694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钢弹簧浮置板道床</w:t>
            </w:r>
          </w:p>
        </w:tc>
        <w:tc>
          <w:tcPr>
            <w:tcW w:w="2694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预制混凝土板道床</w:t>
            </w:r>
          </w:p>
        </w:tc>
        <w:tc>
          <w:tcPr>
            <w:tcW w:w="2694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其他</w:t>
            </w:r>
          </w:p>
        </w:tc>
        <w:tc>
          <w:tcPr>
            <w:tcW w:w="2694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轨道类型</w:t>
            </w:r>
          </w:p>
        </w:tc>
        <w:tc>
          <w:tcPr>
            <w:tcW w:w="354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一般减振地段轨道</w:t>
            </w:r>
          </w:p>
        </w:tc>
        <w:tc>
          <w:tcPr>
            <w:tcW w:w="2694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1大量使用的轨道类型</w:t>
            </w:r>
          </w:p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2、单选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Merge w:val="continue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3543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/>
              </w:rPr>
              <w:t>中等减振地段轨道</w:t>
            </w:r>
          </w:p>
        </w:tc>
        <w:tc>
          <w:tcPr>
            <w:tcW w:w="2694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cs="Calibri" w:asciiTheme="minorEastAsia" w:hAnsiTheme="min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Merge w:val="continue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3543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/>
              </w:rPr>
              <w:t>钢弹簧浮置板地段轨道</w:t>
            </w:r>
          </w:p>
        </w:tc>
        <w:tc>
          <w:tcPr>
            <w:tcW w:w="2694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cs="Calibri" w:asciiTheme="minorEastAsia" w:hAnsiTheme="min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122" w:type="dxa"/>
            <w:vMerge w:val="continue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3543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/>
              </w:rPr>
              <w:t>弹性减振垫地段轨道</w:t>
            </w:r>
          </w:p>
        </w:tc>
        <w:tc>
          <w:tcPr>
            <w:tcW w:w="2694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cs="Calibri" w:asciiTheme="minorEastAsia" w:hAnsiTheme="min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Merge w:val="continue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3543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/>
              </w:rPr>
              <w:t>梯形轨枕地段轨道</w:t>
            </w:r>
          </w:p>
        </w:tc>
        <w:tc>
          <w:tcPr>
            <w:tcW w:w="2694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cs="Calibri" w:asciiTheme="minorEastAsia" w:hAnsiTheme="min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Merge w:val="continue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3543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2694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cs="Calibri" w:asciiTheme="minorEastAsia" w:hAnsiTheme="minorEastAsia"/>
                <w:kern w:val="0"/>
              </w:rPr>
            </w:pPr>
          </w:p>
        </w:tc>
      </w:tr>
    </w:tbl>
    <w:p>
      <w:r>
        <w:br w:type="page"/>
      </w:r>
    </w:p>
    <w:p>
      <w:pPr>
        <w:pStyle w:val="3"/>
        <w:jc w:val="center"/>
        <w:rPr>
          <w:bCs w:val="0"/>
          <w:sz w:val="30"/>
          <w:szCs w:val="30"/>
        </w:rPr>
      </w:pPr>
      <w:bookmarkStart w:id="130" w:name="_Toc32220"/>
      <w:bookmarkStart w:id="131" w:name="_Toc93848216"/>
      <w:r>
        <w:rPr>
          <w:bCs w:val="0"/>
          <w:sz w:val="30"/>
          <w:szCs w:val="30"/>
        </w:rPr>
        <w:t>5.</w:t>
      </w:r>
      <w:r>
        <w:rPr>
          <w:rFonts w:hint="eastAsia"/>
          <w:bCs w:val="0"/>
          <w:sz w:val="30"/>
          <w:szCs w:val="30"/>
        </w:rPr>
        <w:t>4通信工程</w:t>
      </w:r>
      <w:bookmarkEnd w:id="130"/>
      <w:bookmarkEnd w:id="131"/>
    </w:p>
    <w:p>
      <w:pPr>
        <w:pStyle w:val="77"/>
        <w:spacing w:line="300" w:lineRule="auto"/>
        <w:ind w:firstLine="0" w:firstLineChars="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5.4</w:t>
      </w:r>
      <w:r>
        <w:rPr>
          <w:rFonts w:hint="eastAsia" w:ascii="宋体" w:hAnsi="宋体" w:eastAsia="宋体" w:cs="Times New Roman"/>
          <w:kern w:val="0"/>
          <w:szCs w:val="21"/>
        </w:rPr>
        <w:t>.1城市轨道交通工程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通信</w:t>
      </w:r>
      <w:r>
        <w:rPr>
          <w:rFonts w:ascii="宋体" w:hAnsi="宋体" w:eastAsia="宋体" w:cs="Times New Roman"/>
          <w:kern w:val="0"/>
          <w:szCs w:val="21"/>
        </w:rPr>
        <w:t>工程</w:t>
      </w:r>
      <w:r>
        <w:rPr>
          <w:rFonts w:hint="eastAsia" w:ascii="宋体" w:hAnsi="宋体" w:eastAsia="宋体" w:cs="Times New Roman"/>
          <w:kern w:val="0"/>
          <w:szCs w:val="21"/>
        </w:rPr>
        <w:t>通用</w:t>
      </w:r>
      <w:r>
        <w:rPr>
          <w:rFonts w:ascii="宋体" w:hAnsi="宋体" w:eastAsia="宋体" w:cs="Times New Roman"/>
          <w:kern w:val="0"/>
          <w:szCs w:val="21"/>
        </w:rPr>
        <w:t>特征分类与描述应符合表5.4.1的规定。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5.4.1</w:t>
      </w:r>
      <w:r>
        <w:rPr>
          <w:rFonts w:hint="eastAsia" w:ascii="宋体" w:hAnsi="宋体" w:eastAsia="宋体" w:cs="Times New Roman"/>
          <w:kern w:val="0"/>
          <w:szCs w:val="21"/>
        </w:rPr>
        <w:t>城市</w:t>
      </w:r>
      <w:r>
        <w:rPr>
          <w:rFonts w:ascii="宋体" w:hAnsi="宋体" w:eastAsia="宋体" w:cs="Times New Roman"/>
          <w:kern w:val="0"/>
          <w:szCs w:val="21"/>
        </w:rPr>
        <w:t>轨道交通工程-</w:t>
      </w:r>
      <w:r>
        <w:rPr>
          <w:rFonts w:hint="eastAsia" w:ascii="宋体" w:hAnsi="宋体" w:eastAsia="宋体" w:cs="Times New Roman"/>
          <w:kern w:val="0"/>
          <w:szCs w:val="21"/>
        </w:rPr>
        <w:t>通信</w:t>
      </w:r>
      <w:r>
        <w:rPr>
          <w:rFonts w:ascii="宋体" w:hAnsi="宋体" w:eastAsia="宋体" w:cs="Times New Roman"/>
          <w:kern w:val="0"/>
          <w:szCs w:val="21"/>
        </w:rPr>
        <w:t>工程</w:t>
      </w:r>
      <w:r>
        <w:rPr>
          <w:rFonts w:hint="eastAsia" w:ascii="宋体" w:hAnsi="宋体" w:eastAsia="宋体" w:cs="Times New Roman"/>
          <w:kern w:val="0"/>
          <w:szCs w:val="21"/>
        </w:rPr>
        <w:t>通用</w:t>
      </w:r>
      <w:r>
        <w:rPr>
          <w:rFonts w:ascii="宋体" w:hAnsi="宋体" w:eastAsia="宋体" w:cs="Times New Roman"/>
          <w:kern w:val="0"/>
          <w:szCs w:val="21"/>
        </w:rPr>
        <w:t>特征分类与描述</w:t>
      </w:r>
    </w:p>
    <w:tbl>
      <w:tblPr>
        <w:tblStyle w:val="37"/>
        <w:tblW w:w="82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980"/>
        <w:gridCol w:w="2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1" w:type="dxa"/>
            <w:gridSpan w:val="3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城市轨道交通工程-通信工程通用特征分类与描述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一级特征</w:t>
            </w:r>
          </w:p>
        </w:tc>
        <w:tc>
          <w:tcPr>
            <w:tcW w:w="2980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二级特征</w:t>
            </w:r>
          </w:p>
        </w:tc>
        <w:tc>
          <w:tcPr>
            <w:tcW w:w="2764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正线长度（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）km</w:t>
            </w:r>
          </w:p>
        </w:tc>
        <w:tc>
          <w:tcPr>
            <w:tcW w:w="2980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76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保留小数点后两位小数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547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车站数量（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）座</w:t>
            </w:r>
          </w:p>
        </w:tc>
        <w:tc>
          <w:tcPr>
            <w:tcW w:w="2980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76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保留整数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车辆基地数量（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）座</w:t>
            </w:r>
          </w:p>
        </w:tc>
        <w:tc>
          <w:tcPr>
            <w:tcW w:w="2980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76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保留整数</w:t>
            </w:r>
          </w:p>
        </w:tc>
      </w:tr>
    </w:tbl>
    <w:p>
      <w:pPr>
        <w:pStyle w:val="77"/>
        <w:spacing w:line="300" w:lineRule="auto"/>
        <w:ind w:firstLine="0" w:firstLineChars="0"/>
        <w:jc w:val="left"/>
        <w:rPr>
          <w:rFonts w:ascii="宋体" w:hAnsi="宋体" w:eastAsia="宋体" w:cs="Times New Roman"/>
          <w:kern w:val="0"/>
          <w:szCs w:val="21"/>
        </w:rPr>
      </w:pPr>
    </w:p>
    <w:p>
      <w:pPr>
        <w:pStyle w:val="77"/>
        <w:spacing w:line="300" w:lineRule="auto"/>
        <w:ind w:firstLine="0" w:firstLineChars="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5.4</w:t>
      </w:r>
      <w:r>
        <w:rPr>
          <w:rFonts w:hint="eastAsia" w:ascii="宋体" w:hAnsi="宋体" w:eastAsia="宋体" w:cs="Times New Roman"/>
          <w:kern w:val="0"/>
          <w:szCs w:val="21"/>
        </w:rPr>
        <w:t>.</w:t>
      </w:r>
      <w:r>
        <w:rPr>
          <w:rFonts w:ascii="宋体" w:hAnsi="宋体" w:eastAsia="宋体" w:cs="Times New Roman"/>
          <w:kern w:val="0"/>
          <w:szCs w:val="21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城市轨道交通工程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通信</w:t>
      </w:r>
      <w:r>
        <w:rPr>
          <w:rFonts w:ascii="宋体" w:hAnsi="宋体" w:eastAsia="宋体" w:cs="Times New Roman"/>
          <w:kern w:val="0"/>
          <w:szCs w:val="21"/>
        </w:rPr>
        <w:t>工程</w:t>
      </w:r>
      <w:r>
        <w:rPr>
          <w:rFonts w:hint="eastAsia" w:ascii="宋体" w:hAnsi="宋体" w:eastAsia="宋体" w:cs="Times New Roman"/>
          <w:kern w:val="0"/>
          <w:szCs w:val="21"/>
        </w:rPr>
        <w:t>实体</w:t>
      </w:r>
      <w:r>
        <w:rPr>
          <w:rFonts w:ascii="宋体" w:hAnsi="宋体" w:eastAsia="宋体" w:cs="Times New Roman"/>
          <w:kern w:val="0"/>
          <w:szCs w:val="21"/>
        </w:rPr>
        <w:t>特征分类与描述应符合表5.4.2的规定。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5.4.2</w:t>
      </w:r>
      <w:r>
        <w:rPr>
          <w:rFonts w:hint="eastAsia" w:ascii="宋体" w:hAnsi="宋体" w:eastAsia="宋体" w:cs="Times New Roman"/>
          <w:kern w:val="0"/>
          <w:szCs w:val="21"/>
        </w:rPr>
        <w:t>城市</w:t>
      </w:r>
      <w:r>
        <w:rPr>
          <w:rFonts w:ascii="宋体" w:hAnsi="宋体" w:eastAsia="宋体" w:cs="Times New Roman"/>
          <w:kern w:val="0"/>
          <w:szCs w:val="21"/>
        </w:rPr>
        <w:t>轨道交通工程-</w:t>
      </w:r>
      <w:r>
        <w:rPr>
          <w:rFonts w:hint="eastAsia" w:ascii="宋体" w:hAnsi="宋体" w:eastAsia="宋体" w:cs="Times New Roman"/>
          <w:kern w:val="0"/>
          <w:szCs w:val="21"/>
        </w:rPr>
        <w:t>通信</w:t>
      </w:r>
      <w:r>
        <w:rPr>
          <w:rFonts w:ascii="宋体" w:hAnsi="宋体" w:eastAsia="宋体" w:cs="Times New Roman"/>
          <w:kern w:val="0"/>
          <w:szCs w:val="21"/>
        </w:rPr>
        <w:t>工程</w:t>
      </w:r>
      <w:r>
        <w:rPr>
          <w:rFonts w:hint="eastAsia" w:ascii="宋体" w:hAnsi="宋体" w:eastAsia="宋体" w:cs="Times New Roman"/>
          <w:kern w:val="0"/>
          <w:szCs w:val="21"/>
        </w:rPr>
        <w:t>实体</w:t>
      </w:r>
      <w:r>
        <w:rPr>
          <w:rFonts w:ascii="宋体" w:hAnsi="宋体" w:eastAsia="宋体" w:cs="Times New Roman"/>
          <w:kern w:val="0"/>
          <w:szCs w:val="21"/>
        </w:rPr>
        <w:t>特征分类与描述</w:t>
      </w:r>
    </w:p>
    <w:tbl>
      <w:tblPr>
        <w:tblStyle w:val="37"/>
        <w:tblW w:w="82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3848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1" w:type="dxa"/>
            <w:gridSpan w:val="3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城市轨道交通工程-通信工程实体特征分类与描述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一级特征</w:t>
            </w:r>
          </w:p>
        </w:tc>
        <w:tc>
          <w:tcPr>
            <w:tcW w:w="384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二级特征</w:t>
            </w:r>
          </w:p>
        </w:tc>
        <w:tc>
          <w:tcPr>
            <w:tcW w:w="1896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通信种类</w:t>
            </w:r>
          </w:p>
        </w:tc>
        <w:tc>
          <w:tcPr>
            <w:tcW w:w="384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专用通信系统</w:t>
            </w:r>
          </w:p>
        </w:tc>
        <w:tc>
          <w:tcPr>
            <w:tcW w:w="1896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54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4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公安通信系统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4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政务通信系统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4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民用通信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子系统内容</w:t>
            </w:r>
          </w:p>
        </w:tc>
        <w:tc>
          <w:tcPr>
            <w:tcW w:w="384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传输系统</w:t>
            </w:r>
          </w:p>
        </w:tc>
        <w:tc>
          <w:tcPr>
            <w:tcW w:w="1896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54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4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公务电话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4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专用电话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4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无线系统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4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广播系统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54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4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闭路电视监视系统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4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时钟系统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4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电源系统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4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集中告警系统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54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4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办公自动化系统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4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乘客信息系统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4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防雷设施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4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计算机网络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54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4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其他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>
      <w:pPr>
        <w:pStyle w:val="3"/>
        <w:jc w:val="center"/>
        <w:rPr>
          <w:bCs w:val="0"/>
          <w:sz w:val="30"/>
          <w:szCs w:val="30"/>
        </w:rPr>
      </w:pPr>
      <w:bookmarkStart w:id="132" w:name="_Toc7635"/>
      <w:bookmarkStart w:id="133" w:name="_Toc93848217"/>
      <w:r>
        <w:rPr>
          <w:bCs w:val="0"/>
          <w:sz w:val="30"/>
          <w:szCs w:val="30"/>
        </w:rPr>
        <w:t>5.</w:t>
      </w:r>
      <w:r>
        <w:rPr>
          <w:rFonts w:hint="eastAsia"/>
          <w:bCs w:val="0"/>
          <w:sz w:val="30"/>
          <w:szCs w:val="30"/>
        </w:rPr>
        <w:t>5信号工程</w:t>
      </w:r>
      <w:bookmarkEnd w:id="132"/>
      <w:bookmarkEnd w:id="133"/>
    </w:p>
    <w:p>
      <w:pPr>
        <w:pStyle w:val="77"/>
        <w:spacing w:line="300" w:lineRule="auto"/>
        <w:ind w:firstLine="0" w:firstLineChars="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5.5.1</w:t>
      </w:r>
      <w:r>
        <w:rPr>
          <w:rFonts w:hint="eastAsia" w:ascii="宋体" w:hAnsi="宋体" w:eastAsia="宋体" w:cs="Times New Roman"/>
          <w:kern w:val="0"/>
          <w:szCs w:val="21"/>
        </w:rPr>
        <w:t>城市轨道交通工程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信号</w:t>
      </w:r>
      <w:r>
        <w:rPr>
          <w:rFonts w:ascii="宋体" w:hAnsi="宋体" w:eastAsia="宋体" w:cs="Times New Roman"/>
          <w:kern w:val="0"/>
          <w:szCs w:val="21"/>
        </w:rPr>
        <w:t>工程</w:t>
      </w:r>
      <w:r>
        <w:rPr>
          <w:rFonts w:hint="eastAsia" w:ascii="宋体" w:hAnsi="宋体" w:eastAsia="宋体" w:cs="Times New Roman"/>
          <w:kern w:val="0"/>
          <w:szCs w:val="21"/>
        </w:rPr>
        <w:t>通用</w:t>
      </w:r>
      <w:r>
        <w:rPr>
          <w:rFonts w:ascii="宋体" w:hAnsi="宋体" w:eastAsia="宋体" w:cs="Times New Roman"/>
          <w:kern w:val="0"/>
          <w:szCs w:val="21"/>
        </w:rPr>
        <w:t>特征分类与描述应符合表5.5.1的规定。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5.5.1</w:t>
      </w:r>
      <w:r>
        <w:rPr>
          <w:rFonts w:hint="eastAsia" w:ascii="宋体" w:hAnsi="宋体" w:eastAsia="宋体" w:cs="Times New Roman"/>
          <w:kern w:val="0"/>
          <w:szCs w:val="21"/>
        </w:rPr>
        <w:t>城市</w:t>
      </w:r>
      <w:r>
        <w:rPr>
          <w:rFonts w:ascii="宋体" w:hAnsi="宋体" w:eastAsia="宋体" w:cs="Times New Roman"/>
          <w:kern w:val="0"/>
          <w:szCs w:val="21"/>
        </w:rPr>
        <w:t>轨道交通工程-</w:t>
      </w:r>
      <w:r>
        <w:rPr>
          <w:rFonts w:hint="eastAsia" w:ascii="宋体" w:hAnsi="宋体" w:eastAsia="宋体" w:cs="Times New Roman"/>
          <w:kern w:val="0"/>
          <w:szCs w:val="21"/>
        </w:rPr>
        <w:t>信号</w:t>
      </w:r>
      <w:r>
        <w:rPr>
          <w:rFonts w:ascii="宋体" w:hAnsi="宋体" w:eastAsia="宋体" w:cs="Times New Roman"/>
          <w:kern w:val="0"/>
          <w:szCs w:val="21"/>
        </w:rPr>
        <w:t>工程</w:t>
      </w:r>
      <w:r>
        <w:rPr>
          <w:rFonts w:hint="eastAsia" w:ascii="宋体" w:hAnsi="宋体" w:eastAsia="宋体" w:cs="Times New Roman"/>
          <w:kern w:val="0"/>
          <w:szCs w:val="21"/>
        </w:rPr>
        <w:t>通用</w:t>
      </w:r>
      <w:r>
        <w:rPr>
          <w:rFonts w:ascii="宋体" w:hAnsi="宋体" w:eastAsia="宋体" w:cs="Times New Roman"/>
          <w:kern w:val="0"/>
          <w:szCs w:val="21"/>
        </w:rPr>
        <w:t>特征分类与描述</w:t>
      </w:r>
    </w:p>
    <w:tbl>
      <w:tblPr>
        <w:tblStyle w:val="37"/>
        <w:tblpPr w:leftFromText="180" w:rightFromText="180" w:vertAnchor="text" w:horzAnchor="page" w:tblpX="1805" w:tblpY="236"/>
        <w:tblOverlap w:val="never"/>
        <w:tblW w:w="8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3"/>
        <w:gridCol w:w="2179"/>
        <w:gridCol w:w="2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1" w:type="dxa"/>
            <w:gridSpan w:val="3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城市轨道交通工程-通信工程通用特征分类与描述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3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一级特征</w:t>
            </w:r>
          </w:p>
        </w:tc>
        <w:tc>
          <w:tcPr>
            <w:tcW w:w="2179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二级特征</w:t>
            </w:r>
          </w:p>
        </w:tc>
        <w:tc>
          <w:tcPr>
            <w:tcW w:w="2829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2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正线长度（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）km</w:t>
            </w:r>
          </w:p>
        </w:tc>
        <w:tc>
          <w:tcPr>
            <w:tcW w:w="2179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829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保留小数点后两位小数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车站数量（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）座</w:t>
            </w:r>
          </w:p>
        </w:tc>
        <w:tc>
          <w:tcPr>
            <w:tcW w:w="2179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829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保留整数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车辆基地数量（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）座</w:t>
            </w:r>
          </w:p>
        </w:tc>
        <w:tc>
          <w:tcPr>
            <w:tcW w:w="2179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829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保留整数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运营控制中心数量（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）座</w:t>
            </w:r>
          </w:p>
        </w:tc>
        <w:tc>
          <w:tcPr>
            <w:tcW w:w="2179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829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保留整数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停车场数量（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）座</w:t>
            </w:r>
          </w:p>
        </w:tc>
        <w:tc>
          <w:tcPr>
            <w:tcW w:w="2179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829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保留整数</w:t>
            </w:r>
          </w:p>
        </w:tc>
      </w:tr>
    </w:tbl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</w:p>
    <w:p>
      <w:pPr>
        <w:pStyle w:val="77"/>
        <w:spacing w:line="300" w:lineRule="auto"/>
        <w:ind w:firstLine="0" w:firstLineChars="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5.5.2</w:t>
      </w:r>
      <w:r>
        <w:rPr>
          <w:rFonts w:hint="eastAsia" w:ascii="宋体" w:hAnsi="宋体" w:eastAsia="宋体" w:cs="Times New Roman"/>
          <w:kern w:val="0"/>
          <w:szCs w:val="21"/>
        </w:rPr>
        <w:t>城市轨道交通工程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信号</w:t>
      </w:r>
      <w:r>
        <w:rPr>
          <w:rFonts w:ascii="宋体" w:hAnsi="宋体" w:eastAsia="宋体" w:cs="Times New Roman"/>
          <w:kern w:val="0"/>
          <w:szCs w:val="21"/>
        </w:rPr>
        <w:t>工程</w:t>
      </w:r>
      <w:r>
        <w:rPr>
          <w:rFonts w:hint="eastAsia" w:ascii="宋体" w:hAnsi="宋体" w:eastAsia="宋体" w:cs="Times New Roman"/>
          <w:kern w:val="0"/>
          <w:szCs w:val="21"/>
        </w:rPr>
        <w:t>实体</w:t>
      </w:r>
      <w:r>
        <w:rPr>
          <w:rFonts w:ascii="宋体" w:hAnsi="宋体" w:eastAsia="宋体" w:cs="Times New Roman"/>
          <w:kern w:val="0"/>
          <w:szCs w:val="21"/>
        </w:rPr>
        <w:t>特征分类与描述应符合表5.5.2的规定。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5.5.2</w:t>
      </w:r>
      <w:r>
        <w:rPr>
          <w:rFonts w:hint="eastAsia" w:ascii="宋体" w:hAnsi="宋体" w:eastAsia="宋体" w:cs="Times New Roman"/>
          <w:kern w:val="0"/>
          <w:szCs w:val="21"/>
        </w:rPr>
        <w:t>城市</w:t>
      </w:r>
      <w:r>
        <w:rPr>
          <w:rFonts w:ascii="宋体" w:hAnsi="宋体" w:eastAsia="宋体" w:cs="Times New Roman"/>
          <w:kern w:val="0"/>
          <w:szCs w:val="21"/>
        </w:rPr>
        <w:t>轨道交通工程-</w:t>
      </w:r>
      <w:r>
        <w:rPr>
          <w:rFonts w:hint="eastAsia" w:ascii="宋体" w:hAnsi="宋体" w:eastAsia="宋体" w:cs="Times New Roman"/>
          <w:kern w:val="0"/>
          <w:szCs w:val="21"/>
        </w:rPr>
        <w:t>信号</w:t>
      </w:r>
      <w:r>
        <w:rPr>
          <w:rFonts w:ascii="宋体" w:hAnsi="宋体" w:eastAsia="宋体" w:cs="Times New Roman"/>
          <w:kern w:val="0"/>
          <w:szCs w:val="21"/>
        </w:rPr>
        <w:t>工程</w:t>
      </w:r>
      <w:r>
        <w:rPr>
          <w:rFonts w:hint="eastAsia" w:ascii="宋体" w:hAnsi="宋体" w:eastAsia="宋体" w:cs="Times New Roman"/>
          <w:kern w:val="0"/>
          <w:szCs w:val="21"/>
        </w:rPr>
        <w:t>实体</w:t>
      </w:r>
      <w:r>
        <w:rPr>
          <w:rFonts w:ascii="宋体" w:hAnsi="宋体" w:eastAsia="宋体" w:cs="Times New Roman"/>
          <w:kern w:val="0"/>
          <w:szCs w:val="21"/>
        </w:rPr>
        <w:t>特征分类与描述</w:t>
      </w:r>
    </w:p>
    <w:tbl>
      <w:tblPr>
        <w:tblStyle w:val="37"/>
        <w:tblW w:w="82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3530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1" w:type="dxa"/>
            <w:gridSpan w:val="3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城市轨道交通工程-通信工程实体特征分类与描述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6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二级特征</w:t>
            </w:r>
          </w:p>
        </w:tc>
        <w:tc>
          <w:tcPr>
            <w:tcW w:w="3530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二级特征</w:t>
            </w:r>
          </w:p>
        </w:tc>
        <w:tc>
          <w:tcPr>
            <w:tcW w:w="1965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6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信号范围</w:t>
            </w:r>
          </w:p>
        </w:tc>
        <w:tc>
          <w:tcPr>
            <w:tcW w:w="3530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控制中心</w:t>
            </w:r>
          </w:p>
        </w:tc>
        <w:tc>
          <w:tcPr>
            <w:tcW w:w="1965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7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30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备用控制中心</w:t>
            </w:r>
          </w:p>
        </w:tc>
        <w:tc>
          <w:tcPr>
            <w:tcW w:w="196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30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正线</w:t>
            </w:r>
          </w:p>
        </w:tc>
        <w:tc>
          <w:tcPr>
            <w:tcW w:w="196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30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车辆段</w:t>
            </w:r>
          </w:p>
        </w:tc>
        <w:tc>
          <w:tcPr>
            <w:tcW w:w="196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30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停车场</w:t>
            </w:r>
          </w:p>
        </w:tc>
        <w:tc>
          <w:tcPr>
            <w:tcW w:w="196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7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30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试车线</w:t>
            </w:r>
          </w:p>
        </w:tc>
        <w:tc>
          <w:tcPr>
            <w:tcW w:w="196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30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维修与培训中心</w:t>
            </w:r>
          </w:p>
        </w:tc>
        <w:tc>
          <w:tcPr>
            <w:tcW w:w="196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30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车载设备</w:t>
            </w:r>
          </w:p>
        </w:tc>
        <w:tc>
          <w:tcPr>
            <w:tcW w:w="196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30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其他</w:t>
            </w:r>
          </w:p>
        </w:tc>
        <w:tc>
          <w:tcPr>
            <w:tcW w:w="196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796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子系统内容</w:t>
            </w:r>
          </w:p>
        </w:tc>
        <w:tc>
          <w:tcPr>
            <w:tcW w:w="3530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轨旁设备</w:t>
            </w:r>
          </w:p>
        </w:tc>
        <w:tc>
          <w:tcPr>
            <w:tcW w:w="1965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6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30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ATS 设备</w:t>
            </w:r>
          </w:p>
        </w:tc>
        <w:tc>
          <w:tcPr>
            <w:tcW w:w="196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30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试车线设备</w:t>
            </w:r>
          </w:p>
        </w:tc>
        <w:tc>
          <w:tcPr>
            <w:tcW w:w="196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30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车辆基地连锁及危机监测</w:t>
            </w:r>
          </w:p>
        </w:tc>
        <w:tc>
          <w:tcPr>
            <w:tcW w:w="196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7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30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电源设备</w:t>
            </w:r>
          </w:p>
        </w:tc>
        <w:tc>
          <w:tcPr>
            <w:tcW w:w="196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30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防雷及接地装置</w:t>
            </w:r>
          </w:p>
        </w:tc>
        <w:tc>
          <w:tcPr>
            <w:tcW w:w="196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30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维修中心设备</w:t>
            </w:r>
          </w:p>
        </w:tc>
        <w:tc>
          <w:tcPr>
            <w:tcW w:w="196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30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车载设备</w:t>
            </w:r>
          </w:p>
        </w:tc>
        <w:tc>
          <w:tcPr>
            <w:tcW w:w="196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7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30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停车场连锁及监测系统</w:t>
            </w:r>
          </w:p>
        </w:tc>
        <w:tc>
          <w:tcPr>
            <w:tcW w:w="196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30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信号机</w:t>
            </w:r>
          </w:p>
        </w:tc>
        <w:tc>
          <w:tcPr>
            <w:tcW w:w="196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30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转辙机</w:t>
            </w:r>
          </w:p>
        </w:tc>
        <w:tc>
          <w:tcPr>
            <w:tcW w:w="196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30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培训中心设备</w:t>
            </w:r>
          </w:p>
        </w:tc>
        <w:tc>
          <w:tcPr>
            <w:tcW w:w="196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7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30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车辆基地停车列检库日检设备</w:t>
            </w:r>
          </w:p>
        </w:tc>
        <w:tc>
          <w:tcPr>
            <w:tcW w:w="196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30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停车场停车列检库日检设备</w:t>
            </w:r>
          </w:p>
        </w:tc>
        <w:tc>
          <w:tcPr>
            <w:tcW w:w="196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30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其他</w:t>
            </w:r>
          </w:p>
        </w:tc>
        <w:tc>
          <w:tcPr>
            <w:tcW w:w="196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</w:tbl>
    <w:p>
      <w:r>
        <w:br w:type="page"/>
      </w:r>
    </w:p>
    <w:p>
      <w:pPr>
        <w:pStyle w:val="3"/>
        <w:jc w:val="center"/>
        <w:rPr>
          <w:bCs w:val="0"/>
          <w:sz w:val="30"/>
          <w:szCs w:val="30"/>
        </w:rPr>
      </w:pPr>
      <w:bookmarkStart w:id="134" w:name="_Toc2553"/>
      <w:bookmarkStart w:id="135" w:name="_Toc93848218"/>
      <w:r>
        <w:rPr>
          <w:bCs w:val="0"/>
          <w:sz w:val="30"/>
          <w:szCs w:val="30"/>
        </w:rPr>
        <w:t>5.</w:t>
      </w:r>
      <w:r>
        <w:rPr>
          <w:rFonts w:hint="eastAsia"/>
          <w:bCs w:val="0"/>
          <w:sz w:val="30"/>
          <w:szCs w:val="30"/>
        </w:rPr>
        <w:t>6供电工程</w:t>
      </w:r>
      <w:bookmarkEnd w:id="134"/>
      <w:bookmarkEnd w:id="135"/>
    </w:p>
    <w:p>
      <w:pPr>
        <w:pStyle w:val="77"/>
        <w:spacing w:line="300" w:lineRule="auto"/>
        <w:ind w:firstLine="0" w:firstLineChars="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5.6.1</w:t>
      </w:r>
      <w:r>
        <w:rPr>
          <w:rFonts w:hint="eastAsia" w:ascii="宋体" w:hAnsi="宋体" w:eastAsia="宋体" w:cs="Times New Roman"/>
          <w:kern w:val="0"/>
          <w:szCs w:val="21"/>
        </w:rPr>
        <w:t>城市轨道交通工程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供电</w:t>
      </w:r>
      <w:r>
        <w:rPr>
          <w:rFonts w:ascii="宋体" w:hAnsi="宋体" w:eastAsia="宋体" w:cs="Times New Roman"/>
          <w:kern w:val="0"/>
          <w:szCs w:val="21"/>
        </w:rPr>
        <w:t>工程</w:t>
      </w:r>
      <w:r>
        <w:rPr>
          <w:rFonts w:hint="eastAsia" w:ascii="宋体" w:hAnsi="宋体" w:eastAsia="宋体" w:cs="Times New Roman"/>
          <w:kern w:val="0"/>
          <w:szCs w:val="21"/>
        </w:rPr>
        <w:t>通用</w:t>
      </w:r>
      <w:r>
        <w:rPr>
          <w:rFonts w:ascii="宋体" w:hAnsi="宋体" w:eastAsia="宋体" w:cs="Times New Roman"/>
          <w:kern w:val="0"/>
          <w:szCs w:val="21"/>
        </w:rPr>
        <w:t>特征分类与描述应符合表5.6.1的规定。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5.6.1</w:t>
      </w:r>
      <w:r>
        <w:rPr>
          <w:rFonts w:hint="eastAsia" w:ascii="宋体" w:hAnsi="宋体" w:eastAsia="宋体" w:cs="Times New Roman"/>
          <w:kern w:val="0"/>
          <w:szCs w:val="21"/>
        </w:rPr>
        <w:t>城市</w:t>
      </w:r>
      <w:r>
        <w:rPr>
          <w:rFonts w:ascii="宋体" w:hAnsi="宋体" w:eastAsia="宋体" w:cs="Times New Roman"/>
          <w:kern w:val="0"/>
          <w:szCs w:val="21"/>
        </w:rPr>
        <w:t>轨道交通工程-</w:t>
      </w:r>
      <w:r>
        <w:rPr>
          <w:rFonts w:hint="eastAsia" w:ascii="宋体" w:hAnsi="宋体" w:eastAsia="宋体" w:cs="Times New Roman"/>
          <w:kern w:val="0"/>
          <w:szCs w:val="21"/>
        </w:rPr>
        <w:t>供电</w:t>
      </w:r>
      <w:r>
        <w:rPr>
          <w:rFonts w:ascii="宋体" w:hAnsi="宋体" w:eastAsia="宋体" w:cs="Times New Roman"/>
          <w:kern w:val="0"/>
          <w:szCs w:val="21"/>
        </w:rPr>
        <w:t>工程</w:t>
      </w:r>
      <w:r>
        <w:rPr>
          <w:rFonts w:hint="eastAsia" w:ascii="宋体" w:hAnsi="宋体" w:eastAsia="宋体" w:cs="Times New Roman"/>
          <w:kern w:val="0"/>
          <w:szCs w:val="21"/>
        </w:rPr>
        <w:t>通用</w:t>
      </w:r>
      <w:r>
        <w:rPr>
          <w:rFonts w:ascii="宋体" w:hAnsi="宋体" w:eastAsia="宋体" w:cs="Times New Roman"/>
          <w:kern w:val="0"/>
          <w:szCs w:val="21"/>
        </w:rPr>
        <w:t>特征分类与描述</w:t>
      </w:r>
    </w:p>
    <w:tbl>
      <w:tblPr>
        <w:tblStyle w:val="37"/>
        <w:tblW w:w="82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17"/>
        <w:gridCol w:w="2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1" w:type="dxa"/>
            <w:gridSpan w:val="3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城市轨道交通工程-供电工程通用特征分类与描述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1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一级特征</w:t>
            </w:r>
          </w:p>
        </w:tc>
        <w:tc>
          <w:tcPr>
            <w:tcW w:w="3117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二级特征</w:t>
            </w:r>
          </w:p>
        </w:tc>
        <w:tc>
          <w:tcPr>
            <w:tcW w:w="234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1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正线长度（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）km</w:t>
            </w:r>
          </w:p>
        </w:tc>
        <w:tc>
          <w:tcPr>
            <w:tcW w:w="3117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4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保留小数点后两位小数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831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车站数量（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）座</w:t>
            </w:r>
          </w:p>
        </w:tc>
        <w:tc>
          <w:tcPr>
            <w:tcW w:w="3117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4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保留到整数位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1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车辆基地数量（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）座</w:t>
            </w:r>
          </w:p>
        </w:tc>
        <w:tc>
          <w:tcPr>
            <w:tcW w:w="3117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43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保留到整数位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1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停车场数量（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）座</w:t>
            </w:r>
          </w:p>
        </w:tc>
        <w:tc>
          <w:tcPr>
            <w:tcW w:w="3117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43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保留到整数位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1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主变电站数量（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）座</w:t>
            </w:r>
          </w:p>
        </w:tc>
        <w:tc>
          <w:tcPr>
            <w:tcW w:w="3117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43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保留到整数位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831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变电所数量（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）座</w:t>
            </w:r>
          </w:p>
        </w:tc>
        <w:tc>
          <w:tcPr>
            <w:tcW w:w="3117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43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保留到整数位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1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供电电压等级</w:t>
            </w:r>
          </w:p>
        </w:tc>
        <w:tc>
          <w:tcPr>
            <w:tcW w:w="3117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35KV</w:t>
            </w:r>
          </w:p>
        </w:tc>
        <w:tc>
          <w:tcPr>
            <w:tcW w:w="2343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1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117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10KV</w:t>
            </w:r>
          </w:p>
        </w:tc>
        <w:tc>
          <w:tcPr>
            <w:tcW w:w="234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1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牵引网电压等级</w:t>
            </w:r>
          </w:p>
        </w:tc>
        <w:tc>
          <w:tcPr>
            <w:tcW w:w="3117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750V</w:t>
            </w:r>
          </w:p>
        </w:tc>
        <w:tc>
          <w:tcPr>
            <w:tcW w:w="2343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831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17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1500V</w:t>
            </w:r>
          </w:p>
        </w:tc>
        <w:tc>
          <w:tcPr>
            <w:tcW w:w="234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1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变电站结构类型</w:t>
            </w:r>
          </w:p>
        </w:tc>
        <w:tc>
          <w:tcPr>
            <w:tcW w:w="3117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砖混结构</w:t>
            </w:r>
          </w:p>
        </w:tc>
        <w:tc>
          <w:tcPr>
            <w:tcW w:w="2343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1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17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框架结构</w:t>
            </w:r>
          </w:p>
        </w:tc>
        <w:tc>
          <w:tcPr>
            <w:tcW w:w="234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1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17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框架剪力墙结构</w:t>
            </w:r>
          </w:p>
        </w:tc>
        <w:tc>
          <w:tcPr>
            <w:tcW w:w="234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831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17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钢结构</w:t>
            </w:r>
          </w:p>
        </w:tc>
        <w:tc>
          <w:tcPr>
            <w:tcW w:w="234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1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17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轻钢结构</w:t>
            </w:r>
          </w:p>
        </w:tc>
        <w:tc>
          <w:tcPr>
            <w:tcW w:w="234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1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17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</w:t>
            </w:r>
          </w:p>
        </w:tc>
        <w:tc>
          <w:tcPr>
            <w:tcW w:w="234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/>
    <w:p>
      <w:pPr>
        <w:pStyle w:val="77"/>
        <w:spacing w:line="300" w:lineRule="auto"/>
        <w:ind w:firstLine="0" w:firstLineChars="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5.6.2</w:t>
      </w:r>
      <w:r>
        <w:rPr>
          <w:rFonts w:hint="eastAsia" w:ascii="宋体" w:hAnsi="宋体" w:eastAsia="宋体" w:cs="Times New Roman"/>
          <w:kern w:val="0"/>
          <w:szCs w:val="21"/>
        </w:rPr>
        <w:t>城市轨道交通工程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供电</w:t>
      </w:r>
      <w:r>
        <w:rPr>
          <w:rFonts w:ascii="宋体" w:hAnsi="宋体" w:eastAsia="宋体" w:cs="Times New Roman"/>
          <w:kern w:val="0"/>
          <w:szCs w:val="21"/>
        </w:rPr>
        <w:t>工程</w:t>
      </w:r>
      <w:r>
        <w:rPr>
          <w:rFonts w:hint="eastAsia" w:ascii="宋体" w:hAnsi="宋体" w:eastAsia="宋体" w:cs="Times New Roman"/>
          <w:kern w:val="0"/>
          <w:szCs w:val="21"/>
        </w:rPr>
        <w:t>实体</w:t>
      </w:r>
      <w:r>
        <w:rPr>
          <w:rFonts w:ascii="宋体" w:hAnsi="宋体" w:eastAsia="宋体" w:cs="Times New Roman"/>
          <w:kern w:val="0"/>
          <w:szCs w:val="21"/>
        </w:rPr>
        <w:t>特征分类与描述应符合表5.6.2的规定。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5.6.2</w:t>
      </w:r>
      <w:r>
        <w:rPr>
          <w:rFonts w:hint="eastAsia" w:ascii="宋体" w:hAnsi="宋体" w:eastAsia="宋体" w:cs="Times New Roman"/>
          <w:kern w:val="0"/>
          <w:szCs w:val="21"/>
        </w:rPr>
        <w:t>城市</w:t>
      </w:r>
      <w:r>
        <w:rPr>
          <w:rFonts w:ascii="宋体" w:hAnsi="宋体" w:eastAsia="宋体" w:cs="Times New Roman"/>
          <w:kern w:val="0"/>
          <w:szCs w:val="21"/>
        </w:rPr>
        <w:t>轨道交通工程-</w:t>
      </w:r>
      <w:r>
        <w:rPr>
          <w:rFonts w:hint="eastAsia" w:ascii="宋体" w:hAnsi="宋体" w:eastAsia="宋体" w:cs="Times New Roman"/>
          <w:kern w:val="0"/>
          <w:szCs w:val="21"/>
        </w:rPr>
        <w:t>供电</w:t>
      </w:r>
      <w:r>
        <w:rPr>
          <w:rFonts w:ascii="宋体" w:hAnsi="宋体" w:eastAsia="宋体" w:cs="Times New Roman"/>
          <w:kern w:val="0"/>
          <w:szCs w:val="21"/>
        </w:rPr>
        <w:t>工程</w:t>
      </w:r>
      <w:r>
        <w:rPr>
          <w:rFonts w:hint="eastAsia" w:ascii="宋体" w:hAnsi="宋体" w:eastAsia="宋体" w:cs="Times New Roman"/>
          <w:kern w:val="0"/>
          <w:szCs w:val="21"/>
        </w:rPr>
        <w:t>实体</w:t>
      </w:r>
      <w:r>
        <w:rPr>
          <w:rFonts w:ascii="宋体" w:hAnsi="宋体" w:eastAsia="宋体" w:cs="Times New Roman"/>
          <w:kern w:val="0"/>
          <w:szCs w:val="21"/>
        </w:rPr>
        <w:t>特征分类与描述</w:t>
      </w:r>
    </w:p>
    <w:tbl>
      <w:tblPr>
        <w:tblStyle w:val="37"/>
        <w:tblW w:w="82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386"/>
        <w:gridCol w:w="3742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1" w:type="dxa"/>
            <w:gridSpan w:val="4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城市轨道交通工程-供电工程实体特征分类与描述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一级特征</w:t>
            </w:r>
          </w:p>
        </w:tc>
        <w:tc>
          <w:tcPr>
            <w:tcW w:w="1386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二级特征</w:t>
            </w:r>
          </w:p>
        </w:tc>
        <w:tc>
          <w:tcPr>
            <w:tcW w:w="37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三级特征</w:t>
            </w:r>
          </w:p>
        </w:tc>
        <w:tc>
          <w:tcPr>
            <w:tcW w:w="1777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供电工程</w:t>
            </w:r>
          </w:p>
        </w:tc>
        <w:tc>
          <w:tcPr>
            <w:tcW w:w="1386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供电范围</w:t>
            </w:r>
          </w:p>
        </w:tc>
        <w:tc>
          <w:tcPr>
            <w:tcW w:w="37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正线</w:t>
            </w:r>
          </w:p>
        </w:tc>
        <w:tc>
          <w:tcPr>
            <w:tcW w:w="1777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7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停车场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7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车辆基地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7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其他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86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子系统内容</w:t>
            </w:r>
          </w:p>
        </w:tc>
        <w:tc>
          <w:tcPr>
            <w:tcW w:w="37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主变电站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7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变电所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7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环网电缆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7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接触网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7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接触轨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7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电力监控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7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杂散电流防护与接地系统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7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供电车间及其他系统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7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动力与照明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86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基础类型</w:t>
            </w:r>
          </w:p>
        </w:tc>
        <w:tc>
          <w:tcPr>
            <w:tcW w:w="37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条形基础</w:t>
            </w:r>
          </w:p>
        </w:tc>
        <w:tc>
          <w:tcPr>
            <w:tcW w:w="1777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7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独立基础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7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筏板基础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7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桩基础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7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其他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86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地基处理方式</w:t>
            </w:r>
          </w:p>
        </w:tc>
        <w:tc>
          <w:tcPr>
            <w:tcW w:w="37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换填土地基</w:t>
            </w:r>
          </w:p>
        </w:tc>
        <w:tc>
          <w:tcPr>
            <w:tcW w:w="1777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386" w:type="dxa"/>
            <w:vMerge w:val="continue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3742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/>
              </w:rPr>
              <w:t>强夯地基</w:t>
            </w:r>
          </w:p>
        </w:tc>
        <w:tc>
          <w:tcPr>
            <w:tcW w:w="1777" w:type="dxa"/>
            <w:vMerge w:val="continue"/>
          </w:tcPr>
          <w:p>
            <w:pPr>
              <w:pStyle w:val="77"/>
              <w:spacing w:line="30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386" w:type="dxa"/>
            <w:vMerge w:val="continue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3742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/>
              </w:rPr>
              <w:t>桩处理地基</w:t>
            </w:r>
          </w:p>
        </w:tc>
        <w:tc>
          <w:tcPr>
            <w:tcW w:w="1777" w:type="dxa"/>
            <w:vMerge w:val="continue"/>
          </w:tcPr>
          <w:p>
            <w:pPr>
              <w:pStyle w:val="77"/>
              <w:spacing w:line="30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386" w:type="dxa"/>
            <w:vMerge w:val="continue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3742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/>
              </w:rPr>
              <w:t>冲击碾压</w:t>
            </w:r>
          </w:p>
        </w:tc>
        <w:tc>
          <w:tcPr>
            <w:tcW w:w="1777" w:type="dxa"/>
            <w:vMerge w:val="continue"/>
          </w:tcPr>
          <w:p>
            <w:pPr>
              <w:pStyle w:val="77"/>
              <w:spacing w:line="30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386" w:type="dxa"/>
            <w:vMerge w:val="continue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3742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1777" w:type="dxa"/>
            <w:vMerge w:val="continue"/>
          </w:tcPr>
          <w:p>
            <w:pPr>
              <w:pStyle w:val="77"/>
              <w:spacing w:line="300" w:lineRule="auto"/>
              <w:ind w:firstLine="0" w:firstLineChars="0"/>
              <w:jc w:val="center"/>
            </w:pPr>
          </w:p>
        </w:tc>
      </w:tr>
    </w:tbl>
    <w:p>
      <w:bookmarkStart w:id="136" w:name="_Toc8467"/>
    </w:p>
    <w:p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bCs/>
          <w:sz w:val="32"/>
          <w:szCs w:val="32"/>
        </w:rPr>
        <w:br w:type="page"/>
      </w:r>
    </w:p>
    <w:p>
      <w:pPr>
        <w:pStyle w:val="3"/>
        <w:jc w:val="center"/>
        <w:rPr>
          <w:bCs w:val="0"/>
          <w:sz w:val="30"/>
          <w:szCs w:val="30"/>
        </w:rPr>
      </w:pPr>
      <w:bookmarkStart w:id="137" w:name="_Toc93848219"/>
      <w:r>
        <w:rPr>
          <w:bCs w:val="0"/>
          <w:sz w:val="30"/>
          <w:szCs w:val="30"/>
        </w:rPr>
        <w:t>5.</w:t>
      </w:r>
      <w:r>
        <w:rPr>
          <w:rFonts w:hint="eastAsia"/>
          <w:bCs w:val="0"/>
          <w:sz w:val="30"/>
          <w:szCs w:val="30"/>
        </w:rPr>
        <w:t>7综合监控工程</w:t>
      </w:r>
      <w:bookmarkEnd w:id="136"/>
      <w:bookmarkEnd w:id="137"/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5.7.1</w:t>
      </w:r>
      <w:r>
        <w:rPr>
          <w:rFonts w:hint="eastAsia" w:ascii="宋体" w:hAnsi="宋体" w:eastAsia="宋体" w:cs="Times New Roman"/>
          <w:kern w:val="0"/>
          <w:szCs w:val="21"/>
        </w:rPr>
        <w:t>城市轨道交通工程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cs="Arial" w:asciiTheme="minorEastAsia" w:hAnsiTheme="minorEastAsia"/>
          <w:kern w:val="0"/>
          <w:szCs w:val="21"/>
        </w:rPr>
        <w:t>综合监控工程</w:t>
      </w:r>
      <w:r>
        <w:rPr>
          <w:rFonts w:hint="eastAsia" w:ascii="宋体" w:hAnsi="宋体" w:eastAsia="宋体" w:cs="Times New Roman"/>
          <w:kern w:val="0"/>
          <w:szCs w:val="21"/>
        </w:rPr>
        <w:t>通用</w:t>
      </w:r>
      <w:r>
        <w:rPr>
          <w:rFonts w:ascii="宋体" w:hAnsi="宋体" w:eastAsia="宋体" w:cs="Times New Roman"/>
          <w:kern w:val="0"/>
          <w:szCs w:val="21"/>
        </w:rPr>
        <w:t>特征分类与描述应符合表5.7.1的规定。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5.7.1</w:t>
      </w:r>
      <w:r>
        <w:rPr>
          <w:rFonts w:hint="eastAsia" w:ascii="宋体" w:hAnsi="宋体" w:eastAsia="宋体" w:cs="Times New Roman"/>
          <w:kern w:val="0"/>
          <w:szCs w:val="21"/>
        </w:rPr>
        <w:t>城市</w:t>
      </w:r>
      <w:r>
        <w:rPr>
          <w:rFonts w:ascii="宋体" w:hAnsi="宋体" w:eastAsia="宋体" w:cs="Times New Roman"/>
          <w:kern w:val="0"/>
          <w:szCs w:val="21"/>
        </w:rPr>
        <w:t>轨道交通工程-</w:t>
      </w:r>
      <w:r>
        <w:rPr>
          <w:rFonts w:hint="eastAsia" w:cs="Arial" w:asciiTheme="minorEastAsia" w:hAnsiTheme="minorEastAsia"/>
          <w:kern w:val="0"/>
          <w:szCs w:val="21"/>
        </w:rPr>
        <w:t>综合监控工程</w:t>
      </w:r>
      <w:r>
        <w:rPr>
          <w:rFonts w:hint="eastAsia" w:ascii="宋体" w:hAnsi="宋体" w:eastAsia="宋体" w:cs="Times New Roman"/>
          <w:kern w:val="0"/>
          <w:szCs w:val="21"/>
        </w:rPr>
        <w:t>通用</w:t>
      </w:r>
      <w:r>
        <w:rPr>
          <w:rFonts w:ascii="宋体" w:hAnsi="宋体" w:eastAsia="宋体" w:cs="Times New Roman"/>
          <w:kern w:val="0"/>
          <w:szCs w:val="21"/>
        </w:rPr>
        <w:t>特征分类与描述</w:t>
      </w:r>
    </w:p>
    <w:tbl>
      <w:tblPr>
        <w:tblStyle w:val="37"/>
        <w:tblW w:w="82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2413"/>
        <w:gridCol w:w="2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1" w:type="dxa"/>
            <w:gridSpan w:val="3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城市轨道交通工程-综合监控工程通用特征分类与描述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一级特征</w:t>
            </w:r>
          </w:p>
        </w:tc>
        <w:tc>
          <w:tcPr>
            <w:tcW w:w="241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二级特征</w:t>
            </w:r>
          </w:p>
        </w:tc>
        <w:tc>
          <w:tcPr>
            <w:tcW w:w="276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正线长度（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）km</w:t>
            </w:r>
          </w:p>
        </w:tc>
        <w:tc>
          <w:tcPr>
            <w:tcW w:w="241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76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保留小数点后两位小数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311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车站数量（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）座</w:t>
            </w:r>
          </w:p>
        </w:tc>
        <w:tc>
          <w:tcPr>
            <w:tcW w:w="241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76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保留到整数位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车辆基地数量（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）座</w:t>
            </w:r>
          </w:p>
        </w:tc>
        <w:tc>
          <w:tcPr>
            <w:tcW w:w="241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76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保留到整数位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停车场数量（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）座</w:t>
            </w:r>
          </w:p>
        </w:tc>
        <w:tc>
          <w:tcPr>
            <w:tcW w:w="241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76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保留到整数位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运营控制中心数量（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）座</w:t>
            </w:r>
          </w:p>
        </w:tc>
        <w:tc>
          <w:tcPr>
            <w:tcW w:w="241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76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保留到整数位</w:t>
            </w:r>
          </w:p>
        </w:tc>
      </w:tr>
    </w:tbl>
    <w:p/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5.7.2</w:t>
      </w:r>
      <w:r>
        <w:rPr>
          <w:rFonts w:hint="eastAsia" w:ascii="宋体" w:hAnsi="宋体" w:eastAsia="宋体" w:cs="Times New Roman"/>
          <w:kern w:val="0"/>
          <w:szCs w:val="21"/>
        </w:rPr>
        <w:t>城市轨道交通工程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cs="Arial" w:asciiTheme="minorEastAsia" w:hAnsiTheme="minorEastAsia"/>
          <w:kern w:val="0"/>
          <w:szCs w:val="21"/>
        </w:rPr>
        <w:t>综合监控工程</w:t>
      </w:r>
      <w:r>
        <w:rPr>
          <w:rFonts w:hint="eastAsia" w:ascii="宋体" w:hAnsi="宋体" w:eastAsia="宋体" w:cs="Times New Roman"/>
          <w:kern w:val="0"/>
          <w:szCs w:val="21"/>
        </w:rPr>
        <w:t>实体</w:t>
      </w:r>
      <w:r>
        <w:rPr>
          <w:rFonts w:ascii="宋体" w:hAnsi="宋体" w:eastAsia="宋体" w:cs="Times New Roman"/>
          <w:kern w:val="0"/>
          <w:szCs w:val="21"/>
        </w:rPr>
        <w:t>特征分类与描述应符合表5.7.2的规定。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5.7.2</w:t>
      </w:r>
      <w:r>
        <w:rPr>
          <w:rFonts w:hint="eastAsia" w:ascii="宋体" w:hAnsi="宋体" w:eastAsia="宋体" w:cs="Times New Roman"/>
          <w:kern w:val="0"/>
          <w:szCs w:val="21"/>
        </w:rPr>
        <w:t>城市</w:t>
      </w:r>
      <w:r>
        <w:rPr>
          <w:rFonts w:ascii="宋体" w:hAnsi="宋体" w:eastAsia="宋体" w:cs="Times New Roman"/>
          <w:kern w:val="0"/>
          <w:szCs w:val="21"/>
        </w:rPr>
        <w:t>轨道交通工程-</w:t>
      </w:r>
      <w:r>
        <w:rPr>
          <w:rFonts w:hint="eastAsia" w:cs="Arial" w:asciiTheme="minorEastAsia" w:hAnsiTheme="minorEastAsia"/>
          <w:kern w:val="0"/>
          <w:szCs w:val="21"/>
        </w:rPr>
        <w:t>综合监控工程</w:t>
      </w:r>
      <w:r>
        <w:rPr>
          <w:rFonts w:hint="eastAsia" w:ascii="宋体" w:hAnsi="宋体" w:eastAsia="宋体" w:cs="Times New Roman"/>
          <w:kern w:val="0"/>
          <w:szCs w:val="21"/>
        </w:rPr>
        <w:t>实体</w:t>
      </w:r>
      <w:r>
        <w:rPr>
          <w:rFonts w:ascii="宋体" w:hAnsi="宋体" w:eastAsia="宋体" w:cs="Times New Roman"/>
          <w:kern w:val="0"/>
          <w:szCs w:val="21"/>
        </w:rPr>
        <w:t>特征分类与描述</w:t>
      </w:r>
    </w:p>
    <w:tbl>
      <w:tblPr>
        <w:tblStyle w:val="37"/>
        <w:tblW w:w="82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4098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一级特征</w:t>
            </w:r>
          </w:p>
        </w:tc>
        <w:tc>
          <w:tcPr>
            <w:tcW w:w="4098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二级特征</w:t>
            </w:r>
          </w:p>
        </w:tc>
        <w:tc>
          <w:tcPr>
            <w:tcW w:w="2355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监控范围</w:t>
            </w:r>
          </w:p>
        </w:tc>
        <w:tc>
          <w:tcPr>
            <w:tcW w:w="409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控制中心</w:t>
            </w:r>
          </w:p>
        </w:tc>
        <w:tc>
          <w:tcPr>
            <w:tcW w:w="2355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备用控制中心</w:t>
            </w:r>
          </w:p>
        </w:tc>
        <w:tc>
          <w:tcPr>
            <w:tcW w:w="235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正线</w:t>
            </w:r>
          </w:p>
        </w:tc>
        <w:tc>
          <w:tcPr>
            <w:tcW w:w="235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车辆基地</w:t>
            </w:r>
          </w:p>
        </w:tc>
        <w:tc>
          <w:tcPr>
            <w:tcW w:w="235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停车场</w:t>
            </w:r>
          </w:p>
        </w:tc>
        <w:tc>
          <w:tcPr>
            <w:tcW w:w="235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其他</w:t>
            </w:r>
          </w:p>
        </w:tc>
        <w:tc>
          <w:tcPr>
            <w:tcW w:w="235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子系统内容</w:t>
            </w:r>
          </w:p>
        </w:tc>
        <w:tc>
          <w:tcPr>
            <w:tcW w:w="409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控制中心</w:t>
            </w:r>
          </w:p>
        </w:tc>
        <w:tc>
          <w:tcPr>
            <w:tcW w:w="2355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备用中心</w:t>
            </w:r>
          </w:p>
        </w:tc>
        <w:tc>
          <w:tcPr>
            <w:tcW w:w="235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车站</w:t>
            </w:r>
          </w:p>
        </w:tc>
        <w:tc>
          <w:tcPr>
            <w:tcW w:w="235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车辆基地</w:t>
            </w:r>
          </w:p>
        </w:tc>
        <w:tc>
          <w:tcPr>
            <w:tcW w:w="235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停车场</w:t>
            </w:r>
          </w:p>
        </w:tc>
        <w:tc>
          <w:tcPr>
            <w:tcW w:w="235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NMS</w:t>
            </w:r>
          </w:p>
        </w:tc>
        <w:tc>
          <w:tcPr>
            <w:tcW w:w="235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TMS</w:t>
            </w:r>
          </w:p>
        </w:tc>
        <w:tc>
          <w:tcPr>
            <w:tcW w:w="235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DMS</w:t>
            </w:r>
          </w:p>
        </w:tc>
        <w:tc>
          <w:tcPr>
            <w:tcW w:w="235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复示工作站</w:t>
            </w:r>
          </w:p>
        </w:tc>
        <w:tc>
          <w:tcPr>
            <w:tcW w:w="235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维修工区</w:t>
            </w:r>
          </w:p>
        </w:tc>
        <w:tc>
          <w:tcPr>
            <w:tcW w:w="235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235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>
      <w:pPr>
        <w:jc w:val="left"/>
      </w:pPr>
    </w:p>
    <w:p>
      <w:pPr>
        <w:widowControl/>
        <w:jc w:val="left"/>
      </w:pPr>
      <w:r>
        <w:br w:type="page"/>
      </w:r>
    </w:p>
    <w:p>
      <w:pPr>
        <w:pStyle w:val="3"/>
        <w:jc w:val="center"/>
        <w:rPr>
          <w:bCs w:val="0"/>
          <w:sz w:val="30"/>
          <w:szCs w:val="30"/>
        </w:rPr>
      </w:pPr>
      <w:bookmarkStart w:id="138" w:name="_Toc18964"/>
      <w:bookmarkStart w:id="139" w:name="_Toc93848220"/>
      <w:r>
        <w:rPr>
          <w:bCs w:val="0"/>
          <w:sz w:val="30"/>
          <w:szCs w:val="30"/>
        </w:rPr>
        <w:t>5.</w:t>
      </w:r>
      <w:r>
        <w:rPr>
          <w:rFonts w:hint="eastAsia"/>
          <w:bCs w:val="0"/>
          <w:sz w:val="30"/>
          <w:szCs w:val="30"/>
        </w:rPr>
        <w:t>8防灾报警、环境与设备监控工程</w:t>
      </w:r>
      <w:bookmarkEnd w:id="138"/>
      <w:bookmarkEnd w:id="139"/>
    </w:p>
    <w:p>
      <w:pPr>
        <w:pStyle w:val="77"/>
        <w:spacing w:line="300" w:lineRule="auto"/>
        <w:ind w:firstLine="0" w:firstLineChars="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5.8.1</w:t>
      </w:r>
      <w:r>
        <w:rPr>
          <w:rFonts w:hint="eastAsia" w:ascii="宋体" w:hAnsi="宋体" w:eastAsia="宋体" w:cs="Times New Roman"/>
          <w:kern w:val="0"/>
          <w:szCs w:val="21"/>
        </w:rPr>
        <w:t>城市轨道交通工程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防灾报警、环境与设备监控工程通用</w:t>
      </w:r>
      <w:r>
        <w:rPr>
          <w:rFonts w:ascii="宋体" w:hAnsi="宋体" w:eastAsia="宋体" w:cs="Times New Roman"/>
          <w:kern w:val="0"/>
          <w:szCs w:val="21"/>
        </w:rPr>
        <w:t>特征分类与描述应符合表5.8.1的规定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5.8.1</w:t>
      </w:r>
      <w:r>
        <w:rPr>
          <w:rFonts w:hint="eastAsia" w:ascii="宋体" w:hAnsi="宋体" w:eastAsia="宋体" w:cs="宋体"/>
          <w:kern w:val="0"/>
          <w:szCs w:val="21"/>
        </w:rPr>
        <w:t>城市轨道交通工程-防灾报警、环境与设备监控工程通用特征分类与描述</w:t>
      </w:r>
    </w:p>
    <w:tbl>
      <w:tblPr>
        <w:tblStyle w:val="37"/>
        <w:tblW w:w="8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2555"/>
        <w:gridCol w:w="2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1" w:type="dxa"/>
            <w:gridSpan w:val="3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城市轨道交通工程-防灾报警、环境与设备监控工程通用特征分类与描述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一级特征</w:t>
            </w:r>
          </w:p>
        </w:tc>
        <w:tc>
          <w:tcPr>
            <w:tcW w:w="2555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二级特征</w:t>
            </w:r>
          </w:p>
        </w:tc>
        <w:tc>
          <w:tcPr>
            <w:tcW w:w="2764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正线长度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 xml:space="preserve">（ </w:t>
            </w:r>
            <w:r>
              <w:rPr>
                <w:rFonts w:ascii="宋体" w:hAnsi="宋体" w:cs="宋体"/>
                <w:color w:val="000000"/>
                <w:kern w:val="0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）km</w:t>
            </w:r>
          </w:p>
        </w:tc>
        <w:tc>
          <w:tcPr>
            <w:tcW w:w="2555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76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保留小数点后两位小数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97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车站数量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 xml:space="preserve">（ </w:t>
            </w:r>
            <w:r>
              <w:rPr>
                <w:rFonts w:ascii="宋体" w:hAnsi="宋体" w:cs="宋体"/>
                <w:color w:val="000000"/>
                <w:kern w:val="0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座</w:t>
            </w:r>
          </w:p>
        </w:tc>
        <w:tc>
          <w:tcPr>
            <w:tcW w:w="2555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76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保留到整数位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车辆基地数量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 xml:space="preserve">（ </w:t>
            </w:r>
            <w:r>
              <w:rPr>
                <w:rFonts w:ascii="宋体" w:hAnsi="宋体" w:cs="宋体"/>
                <w:color w:val="000000"/>
                <w:kern w:val="0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座</w:t>
            </w:r>
          </w:p>
        </w:tc>
        <w:tc>
          <w:tcPr>
            <w:tcW w:w="2555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76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保留到整数位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 xml:space="preserve">运营控制中心数量（ </w:t>
            </w:r>
            <w:r>
              <w:rPr>
                <w:rFonts w:ascii="宋体" w:hAnsi="宋体" w:cs="宋体"/>
                <w:color w:val="000000"/>
                <w:kern w:val="0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座</w:t>
            </w:r>
          </w:p>
        </w:tc>
        <w:tc>
          <w:tcPr>
            <w:tcW w:w="255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76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保留到整数位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 xml:space="preserve">主变电站数量（ </w:t>
            </w:r>
            <w:r>
              <w:rPr>
                <w:rFonts w:ascii="宋体" w:hAnsi="宋体" w:cs="宋体"/>
                <w:color w:val="000000"/>
                <w:kern w:val="0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座</w:t>
            </w:r>
          </w:p>
        </w:tc>
        <w:tc>
          <w:tcPr>
            <w:tcW w:w="25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76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保留到整数位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97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 xml:space="preserve">变电所数量（ </w:t>
            </w:r>
            <w:r>
              <w:rPr>
                <w:rFonts w:ascii="宋体" w:hAnsi="宋体" w:cs="宋体"/>
                <w:color w:val="000000"/>
                <w:kern w:val="0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座</w:t>
            </w:r>
          </w:p>
        </w:tc>
        <w:tc>
          <w:tcPr>
            <w:tcW w:w="25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76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保留到整数位</w:t>
            </w:r>
          </w:p>
        </w:tc>
      </w:tr>
    </w:tbl>
    <w:p/>
    <w:p>
      <w:pPr>
        <w:pStyle w:val="77"/>
        <w:spacing w:line="300" w:lineRule="auto"/>
        <w:ind w:firstLine="0" w:firstLineChars="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5.8.2</w:t>
      </w:r>
      <w:r>
        <w:rPr>
          <w:rFonts w:hint="eastAsia" w:ascii="宋体" w:hAnsi="宋体" w:eastAsia="宋体" w:cs="Times New Roman"/>
          <w:kern w:val="0"/>
          <w:szCs w:val="21"/>
        </w:rPr>
        <w:t>城市轨道交通工程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防灾报警、环境与设备监控工程实体</w:t>
      </w:r>
      <w:r>
        <w:rPr>
          <w:rFonts w:ascii="宋体" w:hAnsi="宋体" w:eastAsia="宋体" w:cs="Times New Roman"/>
          <w:kern w:val="0"/>
          <w:szCs w:val="21"/>
        </w:rPr>
        <w:t>特征分类与描述应符合表5.8.2的规定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5.8.2</w:t>
      </w:r>
      <w:r>
        <w:rPr>
          <w:rFonts w:hint="eastAsia" w:ascii="宋体" w:hAnsi="宋体" w:eastAsia="宋体" w:cs="Times New Roman"/>
          <w:kern w:val="0"/>
          <w:szCs w:val="21"/>
        </w:rPr>
        <w:t>城市</w:t>
      </w:r>
      <w:r>
        <w:rPr>
          <w:rFonts w:ascii="宋体" w:hAnsi="宋体" w:eastAsia="宋体" w:cs="Times New Roman"/>
          <w:kern w:val="0"/>
          <w:szCs w:val="21"/>
        </w:rPr>
        <w:t>轨道交通工程-</w:t>
      </w:r>
      <w:r>
        <w:rPr>
          <w:rFonts w:hint="eastAsia" w:ascii="宋体" w:hAnsi="宋体" w:eastAsia="宋体" w:cs="Times New Roman"/>
          <w:kern w:val="0"/>
          <w:szCs w:val="21"/>
        </w:rPr>
        <w:t>防灾报警、环境与设备监控工程实体</w:t>
      </w:r>
      <w:r>
        <w:rPr>
          <w:rFonts w:ascii="宋体" w:hAnsi="宋体" w:eastAsia="宋体" w:cs="Times New Roman"/>
          <w:kern w:val="0"/>
          <w:szCs w:val="21"/>
        </w:rPr>
        <w:t>特征分类与描述</w:t>
      </w:r>
    </w:p>
    <w:tbl>
      <w:tblPr>
        <w:tblStyle w:val="37"/>
        <w:tblW w:w="8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403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一级特征</w:t>
            </w:r>
          </w:p>
        </w:tc>
        <w:tc>
          <w:tcPr>
            <w:tcW w:w="3403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二级特征</w:t>
            </w:r>
          </w:p>
        </w:tc>
        <w:tc>
          <w:tcPr>
            <w:tcW w:w="2625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监控范围</w:t>
            </w:r>
          </w:p>
        </w:tc>
        <w:tc>
          <w:tcPr>
            <w:tcW w:w="340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火灾自动报警</w:t>
            </w:r>
          </w:p>
        </w:tc>
        <w:tc>
          <w:tcPr>
            <w:tcW w:w="2625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环境与设备监控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63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子系统内容</w:t>
            </w:r>
          </w:p>
        </w:tc>
        <w:tc>
          <w:tcPr>
            <w:tcW w:w="340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控制中心</w:t>
            </w:r>
          </w:p>
        </w:tc>
        <w:tc>
          <w:tcPr>
            <w:tcW w:w="2625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03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备用控制中心 </w:t>
            </w:r>
          </w:p>
        </w:tc>
        <w:tc>
          <w:tcPr>
            <w:tcW w:w="2625" w:type="dxa"/>
            <w:vMerge w:val="continue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03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维修中心</w:t>
            </w:r>
          </w:p>
        </w:tc>
        <w:tc>
          <w:tcPr>
            <w:tcW w:w="2625" w:type="dxa"/>
            <w:vMerge w:val="continue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03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正线</w:t>
            </w:r>
          </w:p>
        </w:tc>
        <w:tc>
          <w:tcPr>
            <w:tcW w:w="2625" w:type="dxa"/>
            <w:vMerge w:val="continue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6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03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车辆基地</w:t>
            </w:r>
          </w:p>
        </w:tc>
        <w:tc>
          <w:tcPr>
            <w:tcW w:w="2625" w:type="dxa"/>
            <w:vMerge w:val="continue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03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区间</w:t>
            </w:r>
          </w:p>
        </w:tc>
        <w:tc>
          <w:tcPr>
            <w:tcW w:w="2625" w:type="dxa"/>
            <w:vMerge w:val="continue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03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停车场</w:t>
            </w:r>
          </w:p>
        </w:tc>
        <w:tc>
          <w:tcPr>
            <w:tcW w:w="2625" w:type="dxa"/>
            <w:vMerge w:val="continue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03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其他</w:t>
            </w:r>
          </w:p>
        </w:tc>
        <w:tc>
          <w:tcPr>
            <w:tcW w:w="2625" w:type="dxa"/>
            <w:vMerge w:val="continue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rPr>
          <w:sz w:val="32"/>
          <w:szCs w:val="32"/>
        </w:rPr>
      </w:pPr>
    </w:p>
    <w:p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3"/>
        <w:jc w:val="center"/>
        <w:rPr>
          <w:bCs w:val="0"/>
          <w:sz w:val="30"/>
          <w:szCs w:val="30"/>
        </w:rPr>
      </w:pPr>
      <w:bookmarkStart w:id="140" w:name="_Toc16726"/>
      <w:bookmarkStart w:id="141" w:name="_Toc93848221"/>
      <w:r>
        <w:rPr>
          <w:bCs w:val="0"/>
          <w:sz w:val="30"/>
          <w:szCs w:val="30"/>
        </w:rPr>
        <w:t>5.</w:t>
      </w:r>
      <w:r>
        <w:rPr>
          <w:rFonts w:hint="eastAsia"/>
          <w:bCs w:val="0"/>
          <w:sz w:val="30"/>
          <w:szCs w:val="30"/>
        </w:rPr>
        <w:t>9安防及门禁工程</w:t>
      </w:r>
      <w:bookmarkEnd w:id="140"/>
      <w:bookmarkEnd w:id="141"/>
    </w:p>
    <w:p>
      <w:pPr>
        <w:pStyle w:val="77"/>
        <w:spacing w:line="300" w:lineRule="auto"/>
        <w:ind w:firstLine="0" w:firstLineChars="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5.9.1</w:t>
      </w:r>
      <w:r>
        <w:rPr>
          <w:rFonts w:hint="eastAsia" w:ascii="宋体" w:hAnsi="宋体" w:eastAsia="宋体" w:cs="Times New Roman"/>
          <w:kern w:val="0"/>
          <w:szCs w:val="21"/>
        </w:rPr>
        <w:t>城市轨道交通工程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安防及门禁工程通用</w:t>
      </w:r>
      <w:r>
        <w:rPr>
          <w:rFonts w:ascii="宋体" w:hAnsi="宋体" w:eastAsia="宋体" w:cs="Times New Roman"/>
          <w:kern w:val="0"/>
          <w:szCs w:val="21"/>
        </w:rPr>
        <w:t>特征分类与描述应符合表5.9.1的规定。</w:t>
      </w:r>
    </w:p>
    <w:p>
      <w:pPr>
        <w:pStyle w:val="77"/>
        <w:spacing w:line="300" w:lineRule="auto"/>
        <w:ind w:firstLine="0" w:firstLineChars="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5.9.1</w:t>
      </w:r>
      <w:r>
        <w:rPr>
          <w:rFonts w:hint="eastAsia" w:ascii="宋体" w:hAnsi="宋体" w:eastAsia="宋体" w:cs="Times New Roman"/>
          <w:kern w:val="0"/>
          <w:szCs w:val="21"/>
        </w:rPr>
        <w:t>城市</w:t>
      </w:r>
      <w:r>
        <w:rPr>
          <w:rFonts w:ascii="宋体" w:hAnsi="宋体" w:eastAsia="宋体" w:cs="Times New Roman"/>
          <w:kern w:val="0"/>
          <w:szCs w:val="21"/>
        </w:rPr>
        <w:t>轨道交通工程-</w:t>
      </w:r>
      <w:r>
        <w:rPr>
          <w:rFonts w:hint="eastAsia" w:ascii="宋体" w:hAnsi="宋体" w:eastAsia="宋体" w:cs="Times New Roman"/>
          <w:kern w:val="0"/>
          <w:szCs w:val="21"/>
        </w:rPr>
        <w:t>安防及门禁工程通用</w:t>
      </w:r>
      <w:r>
        <w:rPr>
          <w:rFonts w:ascii="宋体" w:hAnsi="宋体" w:eastAsia="宋体" w:cs="Times New Roman"/>
          <w:kern w:val="0"/>
          <w:szCs w:val="21"/>
        </w:rPr>
        <w:t>特征分类与描述</w:t>
      </w:r>
    </w:p>
    <w:tbl>
      <w:tblPr>
        <w:tblStyle w:val="37"/>
        <w:tblW w:w="8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2835"/>
        <w:gridCol w:w="2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1" w:type="dxa"/>
            <w:gridSpan w:val="3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城市轨道交通工程-安防及门禁工程通用特征分类与描述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一级特征</w:t>
            </w:r>
          </w:p>
        </w:tc>
        <w:tc>
          <w:tcPr>
            <w:tcW w:w="2835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二级特征</w:t>
            </w:r>
          </w:p>
        </w:tc>
        <w:tc>
          <w:tcPr>
            <w:tcW w:w="248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正线长度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bidi="ar"/>
              </w:rPr>
              <w:t xml:space="preserve">（ </w:t>
            </w:r>
            <w:r>
              <w:rPr>
                <w:rFonts w:ascii="宋体" w:hAnsi="宋体" w:cs="宋体"/>
                <w:bCs/>
                <w:color w:val="000000"/>
                <w:kern w:val="0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bidi="ar"/>
              </w:rPr>
              <w:t>）km</w:t>
            </w:r>
          </w:p>
        </w:tc>
        <w:tc>
          <w:tcPr>
            <w:tcW w:w="2835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8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保留小数点后两位小数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97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车站数量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bidi="ar"/>
              </w:rPr>
              <w:t xml:space="preserve">（ </w:t>
            </w:r>
            <w:r>
              <w:rPr>
                <w:rFonts w:ascii="宋体" w:hAnsi="宋体" w:cs="宋体"/>
                <w:bCs/>
                <w:color w:val="000000"/>
                <w:kern w:val="0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座</w:t>
            </w:r>
          </w:p>
        </w:tc>
        <w:tc>
          <w:tcPr>
            <w:tcW w:w="2835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保留到整数位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车辆基地数量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bidi="ar"/>
              </w:rPr>
              <w:t xml:space="preserve">（ </w:t>
            </w:r>
            <w:r>
              <w:rPr>
                <w:rFonts w:ascii="宋体" w:hAnsi="宋体" w:cs="宋体"/>
                <w:bCs/>
                <w:color w:val="000000"/>
                <w:kern w:val="0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座</w:t>
            </w:r>
          </w:p>
        </w:tc>
        <w:tc>
          <w:tcPr>
            <w:tcW w:w="2835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保留到整数位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运营控制中心数量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bidi="ar"/>
              </w:rPr>
              <w:t xml:space="preserve">（ </w:t>
            </w:r>
            <w:r>
              <w:rPr>
                <w:rFonts w:ascii="宋体" w:hAnsi="宋体" w:cs="宋体"/>
                <w:bCs/>
                <w:color w:val="000000"/>
                <w:kern w:val="0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座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保留到整数位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变电所数量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bidi="ar"/>
              </w:rPr>
              <w:t xml:space="preserve">（ </w:t>
            </w:r>
            <w:r>
              <w:rPr>
                <w:rFonts w:ascii="宋体" w:hAnsi="宋体" w:cs="宋体"/>
                <w:bCs/>
                <w:color w:val="000000"/>
                <w:kern w:val="0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座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保留到整数位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97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lang w:bidi="ar"/>
              </w:rPr>
              <w:t xml:space="preserve">主变电站数量（ </w:t>
            </w:r>
            <w:r>
              <w:rPr>
                <w:rFonts w:ascii="宋体" w:hAnsi="宋体" w:cs="宋体"/>
                <w:bCs/>
                <w:color w:val="000000"/>
                <w:kern w:val="0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座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保留到整数位</w:t>
            </w:r>
          </w:p>
        </w:tc>
      </w:tr>
    </w:tbl>
    <w:p/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5.9.2</w:t>
      </w:r>
      <w:r>
        <w:rPr>
          <w:rFonts w:hint="eastAsia" w:ascii="宋体" w:hAnsi="宋体" w:eastAsia="宋体" w:cs="Times New Roman"/>
          <w:kern w:val="0"/>
          <w:szCs w:val="21"/>
        </w:rPr>
        <w:t>城市轨道交通工程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安防及门禁工程实体</w:t>
      </w:r>
      <w:r>
        <w:rPr>
          <w:rFonts w:ascii="宋体" w:hAnsi="宋体" w:eastAsia="宋体" w:cs="Times New Roman"/>
          <w:kern w:val="0"/>
          <w:szCs w:val="21"/>
        </w:rPr>
        <w:t>特征分类与描述应符合表5.9.2的规定。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5.9.2</w:t>
      </w:r>
      <w:r>
        <w:rPr>
          <w:rFonts w:hint="eastAsia" w:ascii="宋体" w:hAnsi="宋体" w:eastAsia="宋体" w:cs="Times New Roman"/>
          <w:kern w:val="0"/>
          <w:szCs w:val="21"/>
        </w:rPr>
        <w:t>城市</w:t>
      </w:r>
      <w:r>
        <w:rPr>
          <w:rFonts w:ascii="宋体" w:hAnsi="宋体" w:eastAsia="宋体" w:cs="Times New Roman"/>
          <w:kern w:val="0"/>
          <w:szCs w:val="21"/>
        </w:rPr>
        <w:t>轨道交通工程-</w:t>
      </w:r>
      <w:r>
        <w:rPr>
          <w:rFonts w:hint="eastAsia" w:ascii="宋体" w:hAnsi="宋体" w:eastAsia="宋体" w:cs="Times New Roman"/>
          <w:kern w:val="0"/>
          <w:szCs w:val="21"/>
        </w:rPr>
        <w:t>安防及门禁工程实体</w:t>
      </w:r>
      <w:r>
        <w:rPr>
          <w:rFonts w:ascii="宋体" w:hAnsi="宋体" w:eastAsia="宋体" w:cs="Times New Roman"/>
          <w:kern w:val="0"/>
          <w:szCs w:val="21"/>
        </w:rPr>
        <w:t>特征分类与描述</w:t>
      </w:r>
    </w:p>
    <w:tbl>
      <w:tblPr>
        <w:tblStyle w:val="37"/>
        <w:tblW w:w="8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3403"/>
        <w:gridCol w:w="2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一级特征</w:t>
            </w:r>
          </w:p>
        </w:tc>
        <w:tc>
          <w:tcPr>
            <w:tcW w:w="340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二级特征</w:t>
            </w:r>
          </w:p>
        </w:tc>
        <w:tc>
          <w:tcPr>
            <w:tcW w:w="248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信号范围</w:t>
            </w:r>
          </w:p>
        </w:tc>
        <w:tc>
          <w:tcPr>
            <w:tcW w:w="340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安防系统</w:t>
            </w:r>
          </w:p>
        </w:tc>
        <w:tc>
          <w:tcPr>
            <w:tcW w:w="2484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门禁系统</w:t>
            </w:r>
          </w:p>
        </w:tc>
        <w:tc>
          <w:tcPr>
            <w:tcW w:w="2484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04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子系统内容</w:t>
            </w:r>
          </w:p>
        </w:tc>
        <w:tc>
          <w:tcPr>
            <w:tcW w:w="340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车站</w:t>
            </w:r>
          </w:p>
        </w:tc>
        <w:tc>
          <w:tcPr>
            <w:tcW w:w="2484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运营控制中心</w:t>
            </w:r>
          </w:p>
        </w:tc>
        <w:tc>
          <w:tcPr>
            <w:tcW w:w="2484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车辆基地</w:t>
            </w:r>
          </w:p>
        </w:tc>
        <w:tc>
          <w:tcPr>
            <w:tcW w:w="2484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停车场</w:t>
            </w:r>
          </w:p>
        </w:tc>
        <w:tc>
          <w:tcPr>
            <w:tcW w:w="2484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04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主变电站</w:t>
            </w:r>
          </w:p>
        </w:tc>
        <w:tc>
          <w:tcPr>
            <w:tcW w:w="2484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变电所</w:t>
            </w:r>
          </w:p>
        </w:tc>
        <w:tc>
          <w:tcPr>
            <w:tcW w:w="2484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r>
        <w:br w:type="page"/>
      </w:r>
    </w:p>
    <w:p>
      <w:pPr>
        <w:pStyle w:val="3"/>
        <w:jc w:val="center"/>
        <w:rPr>
          <w:bCs w:val="0"/>
          <w:sz w:val="30"/>
          <w:szCs w:val="30"/>
        </w:rPr>
      </w:pPr>
      <w:bookmarkStart w:id="142" w:name="_Toc3370"/>
      <w:bookmarkStart w:id="143" w:name="_Toc93848222"/>
      <w:r>
        <w:rPr>
          <w:bCs w:val="0"/>
          <w:sz w:val="30"/>
          <w:szCs w:val="30"/>
        </w:rPr>
        <w:t>5.</w:t>
      </w:r>
      <w:r>
        <w:rPr>
          <w:rFonts w:hint="eastAsia"/>
          <w:bCs w:val="0"/>
          <w:sz w:val="30"/>
          <w:szCs w:val="30"/>
        </w:rPr>
        <w:t>10通风、空调与采暖工程</w:t>
      </w:r>
      <w:bookmarkEnd w:id="142"/>
      <w:bookmarkEnd w:id="143"/>
    </w:p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5.10.1</w:t>
      </w:r>
      <w:r>
        <w:rPr>
          <w:rFonts w:hint="eastAsia" w:ascii="宋体" w:hAnsi="宋体" w:eastAsia="宋体" w:cs="Times New Roman"/>
          <w:kern w:val="0"/>
          <w:szCs w:val="21"/>
        </w:rPr>
        <w:t>城市轨道交通工程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通风、空调与采暖工程通用</w:t>
      </w:r>
      <w:r>
        <w:rPr>
          <w:rFonts w:ascii="宋体" w:hAnsi="宋体" w:eastAsia="宋体" w:cs="Times New Roman"/>
          <w:kern w:val="0"/>
          <w:szCs w:val="21"/>
        </w:rPr>
        <w:t>特征分类与描述应符合表5.10.1的规定。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5.10.1</w:t>
      </w:r>
      <w:r>
        <w:rPr>
          <w:rFonts w:hint="eastAsia" w:ascii="宋体" w:hAnsi="宋体" w:eastAsia="宋体" w:cs="Times New Roman"/>
          <w:kern w:val="0"/>
          <w:szCs w:val="21"/>
        </w:rPr>
        <w:t>城市</w:t>
      </w:r>
      <w:r>
        <w:rPr>
          <w:rFonts w:ascii="宋体" w:hAnsi="宋体" w:eastAsia="宋体" w:cs="Times New Roman"/>
          <w:kern w:val="0"/>
          <w:szCs w:val="21"/>
        </w:rPr>
        <w:t>轨道交通工程-</w:t>
      </w:r>
      <w:r>
        <w:rPr>
          <w:rFonts w:hint="eastAsia" w:ascii="宋体" w:hAnsi="宋体" w:eastAsia="宋体" w:cs="Times New Roman"/>
          <w:kern w:val="0"/>
          <w:szCs w:val="21"/>
        </w:rPr>
        <w:t>通风、空调与采暖工程通用</w:t>
      </w:r>
      <w:r>
        <w:rPr>
          <w:rFonts w:ascii="宋体" w:hAnsi="宋体" w:eastAsia="宋体" w:cs="Times New Roman"/>
          <w:kern w:val="0"/>
          <w:szCs w:val="21"/>
        </w:rPr>
        <w:t>特征分类与描述</w:t>
      </w:r>
    </w:p>
    <w:tbl>
      <w:tblPr>
        <w:tblStyle w:val="37"/>
        <w:tblW w:w="82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3260"/>
        <w:gridCol w:w="2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1" w:type="dxa"/>
            <w:gridSpan w:val="3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城市轨道交通工程-通风、空调与采暖工程通用特征分类与描述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一级特征</w:t>
            </w:r>
          </w:p>
        </w:tc>
        <w:tc>
          <w:tcPr>
            <w:tcW w:w="3260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二级特征</w:t>
            </w:r>
          </w:p>
        </w:tc>
        <w:tc>
          <w:tcPr>
            <w:tcW w:w="2484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47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正线长度（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）km</w:t>
            </w:r>
          </w:p>
        </w:tc>
        <w:tc>
          <w:tcPr>
            <w:tcW w:w="3260" w:type="dxa"/>
            <w:vAlign w:val="center"/>
          </w:tcPr>
          <w:p>
            <w:pPr>
              <w:pStyle w:val="77"/>
              <w:spacing w:line="300" w:lineRule="auto"/>
              <w:ind w:firstLine="840" w:firstLineChars="400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84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保留小数点后两位小数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区间数量（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）个</w:t>
            </w:r>
          </w:p>
        </w:tc>
        <w:tc>
          <w:tcPr>
            <w:tcW w:w="3260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84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保留到整数位</w:t>
            </w:r>
          </w:p>
        </w:tc>
      </w:tr>
    </w:tbl>
    <w:p/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5.10.2</w:t>
      </w:r>
      <w:r>
        <w:rPr>
          <w:rFonts w:hint="eastAsia" w:ascii="宋体" w:hAnsi="宋体" w:eastAsia="宋体" w:cs="Times New Roman"/>
          <w:kern w:val="0"/>
          <w:szCs w:val="21"/>
        </w:rPr>
        <w:t>城市轨道交通工程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通风、空调与采暖工程实体</w:t>
      </w:r>
      <w:r>
        <w:rPr>
          <w:rFonts w:ascii="宋体" w:hAnsi="宋体" w:eastAsia="宋体" w:cs="Times New Roman"/>
          <w:kern w:val="0"/>
          <w:szCs w:val="21"/>
        </w:rPr>
        <w:t>特征分类与描述应符合表5.10.2的规定。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5.10.2</w:t>
      </w:r>
      <w:r>
        <w:rPr>
          <w:rFonts w:hint="eastAsia" w:ascii="宋体" w:hAnsi="宋体" w:eastAsia="宋体" w:cs="Times New Roman"/>
          <w:kern w:val="0"/>
          <w:szCs w:val="21"/>
        </w:rPr>
        <w:t>城市</w:t>
      </w:r>
      <w:r>
        <w:rPr>
          <w:rFonts w:ascii="宋体" w:hAnsi="宋体" w:eastAsia="宋体" w:cs="Times New Roman"/>
          <w:kern w:val="0"/>
          <w:szCs w:val="21"/>
        </w:rPr>
        <w:t>轨道交通工程-</w:t>
      </w:r>
      <w:r>
        <w:rPr>
          <w:rFonts w:hint="eastAsia" w:ascii="宋体" w:hAnsi="宋体" w:eastAsia="宋体" w:cs="Times New Roman"/>
          <w:kern w:val="0"/>
          <w:szCs w:val="21"/>
        </w:rPr>
        <w:t>通风、空调与采暖工程实体</w:t>
      </w:r>
      <w:r>
        <w:rPr>
          <w:rFonts w:ascii="宋体" w:hAnsi="宋体" w:eastAsia="宋体" w:cs="Times New Roman"/>
          <w:kern w:val="0"/>
          <w:szCs w:val="21"/>
        </w:rPr>
        <w:t>特征分类与描述</w:t>
      </w:r>
    </w:p>
    <w:tbl>
      <w:tblPr>
        <w:tblStyle w:val="37"/>
        <w:tblW w:w="82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126"/>
        <w:gridCol w:w="1418"/>
        <w:gridCol w:w="1842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1" w:type="dxa"/>
            <w:gridSpan w:val="5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城市轨道交通工程</w:t>
            </w:r>
            <w:r>
              <w:rPr>
                <w:rFonts w:ascii="宋体" w:hAnsi="宋体"/>
                <w:kern w:val="0"/>
                <w:szCs w:val="21"/>
              </w:rPr>
              <w:t>-</w:t>
            </w:r>
            <w:r>
              <w:rPr>
                <w:rFonts w:hint="eastAsia" w:ascii="宋体" w:hAnsi="宋体"/>
                <w:kern w:val="0"/>
                <w:szCs w:val="21"/>
              </w:rPr>
              <w:t>通风、空调与采暖工程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实体特征分类与描述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一级特征</w:t>
            </w:r>
          </w:p>
        </w:tc>
        <w:tc>
          <w:tcPr>
            <w:tcW w:w="2126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二级特征</w:t>
            </w:r>
          </w:p>
        </w:tc>
        <w:tc>
          <w:tcPr>
            <w:tcW w:w="141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三级特征</w:t>
            </w:r>
          </w:p>
        </w:tc>
        <w:tc>
          <w:tcPr>
            <w:tcW w:w="1842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四级特征</w:t>
            </w:r>
          </w:p>
        </w:tc>
        <w:tc>
          <w:tcPr>
            <w:tcW w:w="149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空调工程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中央空调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系统类型</w:t>
            </w:r>
          </w:p>
        </w:tc>
        <w:tc>
          <w:tcPr>
            <w:tcW w:w="18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风+水形式</w:t>
            </w:r>
          </w:p>
        </w:tc>
        <w:tc>
          <w:tcPr>
            <w:tcW w:w="1492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77"/>
              <w:spacing w:line="30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全空气形式</w:t>
            </w:r>
          </w:p>
        </w:tc>
        <w:tc>
          <w:tcPr>
            <w:tcW w:w="149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149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冷热源形式</w:t>
            </w:r>
          </w:p>
        </w:tc>
        <w:tc>
          <w:tcPr>
            <w:tcW w:w="18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地源热泵</w:t>
            </w:r>
          </w:p>
        </w:tc>
        <w:tc>
          <w:tcPr>
            <w:tcW w:w="1492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空气源热泵</w:t>
            </w:r>
          </w:p>
        </w:tc>
        <w:tc>
          <w:tcPr>
            <w:tcW w:w="149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冰蓄冷</w:t>
            </w:r>
          </w:p>
        </w:tc>
        <w:tc>
          <w:tcPr>
            <w:tcW w:w="149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水冷冷水机组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  <w:lang w:bidi="ar"/>
              </w:rPr>
              <w:t>单</w:t>
            </w:r>
          </w:p>
        </w:tc>
        <w:tc>
          <w:tcPr>
            <w:tcW w:w="149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风冷冷水机组</w:t>
            </w:r>
          </w:p>
        </w:tc>
        <w:tc>
          <w:tcPr>
            <w:tcW w:w="149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换热站集中供热</w:t>
            </w:r>
          </w:p>
        </w:tc>
        <w:tc>
          <w:tcPr>
            <w:tcW w:w="149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锅炉自采暖</w:t>
            </w:r>
          </w:p>
        </w:tc>
        <w:tc>
          <w:tcPr>
            <w:tcW w:w="149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其他</w:t>
            </w:r>
          </w:p>
        </w:tc>
        <w:tc>
          <w:tcPr>
            <w:tcW w:w="149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分体空调</w:t>
            </w:r>
          </w:p>
        </w:tc>
        <w:tc>
          <w:tcPr>
            <w:tcW w:w="141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2" w:type="dxa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通风工程</w:t>
            </w:r>
          </w:p>
        </w:tc>
        <w:tc>
          <w:tcPr>
            <w:tcW w:w="2126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碳钢通风管道</w:t>
            </w:r>
          </w:p>
        </w:tc>
        <w:tc>
          <w:tcPr>
            <w:tcW w:w="141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2" w:type="dxa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92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净化通风管道</w:t>
            </w:r>
          </w:p>
        </w:tc>
        <w:tc>
          <w:tcPr>
            <w:tcW w:w="141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2" w:type="dxa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不锈钢板通风管道</w:t>
            </w:r>
          </w:p>
        </w:tc>
        <w:tc>
          <w:tcPr>
            <w:tcW w:w="141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2" w:type="dxa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复合型风管</w:t>
            </w:r>
          </w:p>
        </w:tc>
        <w:tc>
          <w:tcPr>
            <w:tcW w:w="141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2" w:type="dxa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柔性软风管</w:t>
            </w:r>
          </w:p>
        </w:tc>
        <w:tc>
          <w:tcPr>
            <w:tcW w:w="141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2" w:type="dxa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141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2" w:type="dxa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采暖工程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散热器采暖系统</w:t>
            </w:r>
          </w:p>
        </w:tc>
        <w:tc>
          <w:tcPr>
            <w:tcW w:w="141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铸铁</w:t>
            </w:r>
          </w:p>
        </w:tc>
        <w:tc>
          <w:tcPr>
            <w:tcW w:w="1842" w:type="dxa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92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钢制</w:t>
            </w:r>
          </w:p>
        </w:tc>
        <w:tc>
          <w:tcPr>
            <w:tcW w:w="1842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9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铝制</w:t>
            </w:r>
          </w:p>
        </w:tc>
        <w:tc>
          <w:tcPr>
            <w:tcW w:w="1842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9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复合</w:t>
            </w:r>
          </w:p>
        </w:tc>
        <w:tc>
          <w:tcPr>
            <w:tcW w:w="1842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9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1842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9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地板辐射采暖系统</w:t>
            </w:r>
          </w:p>
        </w:tc>
        <w:tc>
          <w:tcPr>
            <w:tcW w:w="1418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2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pStyle w:val="3"/>
        <w:jc w:val="center"/>
        <w:rPr>
          <w:bCs w:val="0"/>
          <w:sz w:val="30"/>
          <w:szCs w:val="30"/>
        </w:rPr>
      </w:pPr>
      <w:bookmarkStart w:id="144" w:name="_Toc93848223"/>
      <w:bookmarkStart w:id="145" w:name="_Toc15248"/>
      <w:r>
        <w:rPr>
          <w:bCs w:val="0"/>
          <w:sz w:val="30"/>
          <w:szCs w:val="30"/>
        </w:rPr>
        <w:t>5.</w:t>
      </w:r>
      <w:r>
        <w:rPr>
          <w:rFonts w:hint="eastAsia"/>
          <w:bCs w:val="0"/>
          <w:sz w:val="30"/>
          <w:szCs w:val="30"/>
        </w:rPr>
        <w:t>11给水与排水、消防工程</w:t>
      </w:r>
      <w:bookmarkEnd w:id="144"/>
      <w:bookmarkEnd w:id="145"/>
    </w:p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</w:t>
      </w:r>
      <w:r>
        <w:rPr>
          <w:rFonts w:hint="eastAsia" w:ascii="宋体" w:hAnsi="宋体" w:eastAsia="宋体" w:cs="Times New Roman"/>
          <w:kern w:val="0"/>
          <w:szCs w:val="21"/>
        </w:rPr>
        <w:t>11.1城市轨道交通工程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给水与排水、消防工程工程通用</w:t>
      </w:r>
      <w:r>
        <w:rPr>
          <w:rFonts w:ascii="宋体" w:hAnsi="宋体" w:eastAsia="宋体" w:cs="Times New Roman"/>
          <w:kern w:val="0"/>
          <w:szCs w:val="21"/>
        </w:rPr>
        <w:t>特征分类与描述应符合表5.</w:t>
      </w:r>
      <w:r>
        <w:rPr>
          <w:rFonts w:hint="eastAsia" w:ascii="宋体" w:hAnsi="宋体" w:eastAsia="宋体" w:cs="Times New Roman"/>
          <w:kern w:val="0"/>
          <w:szCs w:val="21"/>
        </w:rPr>
        <w:t>11</w:t>
      </w:r>
      <w:r>
        <w:rPr>
          <w:rFonts w:ascii="宋体" w:hAnsi="宋体" w:eastAsia="宋体" w:cs="Times New Roman"/>
          <w:kern w:val="0"/>
          <w:szCs w:val="21"/>
        </w:rPr>
        <w:t>.1的规定。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</w:t>
      </w:r>
      <w:r>
        <w:rPr>
          <w:rFonts w:hint="eastAsia" w:ascii="宋体" w:hAnsi="宋体" w:eastAsia="宋体" w:cs="Times New Roman"/>
          <w:kern w:val="0"/>
          <w:szCs w:val="21"/>
        </w:rPr>
        <w:t>11</w:t>
      </w:r>
      <w:r>
        <w:rPr>
          <w:rFonts w:ascii="宋体" w:hAnsi="宋体" w:eastAsia="宋体" w:cs="Times New Roman"/>
          <w:kern w:val="0"/>
          <w:szCs w:val="21"/>
        </w:rPr>
        <w:t>.1</w:t>
      </w:r>
      <w:r>
        <w:rPr>
          <w:rFonts w:hint="eastAsia" w:ascii="宋体" w:hAnsi="宋体" w:eastAsia="宋体" w:cs="Times New Roman"/>
          <w:kern w:val="0"/>
          <w:szCs w:val="21"/>
        </w:rPr>
        <w:t>城市</w:t>
      </w:r>
      <w:r>
        <w:rPr>
          <w:rFonts w:ascii="宋体" w:hAnsi="宋体" w:eastAsia="宋体" w:cs="Times New Roman"/>
          <w:kern w:val="0"/>
          <w:szCs w:val="21"/>
        </w:rPr>
        <w:t>轨道交通工程-</w:t>
      </w:r>
      <w:r>
        <w:rPr>
          <w:rFonts w:hint="eastAsia" w:ascii="宋体" w:hAnsi="宋体" w:eastAsia="宋体" w:cs="Times New Roman"/>
          <w:kern w:val="0"/>
          <w:szCs w:val="21"/>
        </w:rPr>
        <w:t>给水与排水、消防工程工程通用</w:t>
      </w:r>
      <w:r>
        <w:rPr>
          <w:rFonts w:ascii="宋体" w:hAnsi="宋体" w:eastAsia="宋体" w:cs="Times New Roman"/>
          <w:kern w:val="0"/>
          <w:szCs w:val="21"/>
        </w:rPr>
        <w:t>特征分类与描述</w:t>
      </w:r>
    </w:p>
    <w:tbl>
      <w:tblPr>
        <w:tblStyle w:val="37"/>
        <w:tblW w:w="82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122"/>
        <w:gridCol w:w="2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1" w:type="dxa"/>
            <w:gridSpan w:val="3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cs="Calibri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城市轨道交通工程</w:t>
            </w:r>
            <w:r>
              <w:rPr>
                <w:rFonts w:ascii="宋体" w:hAnsi="宋体"/>
                <w:kern w:val="0"/>
                <w:szCs w:val="21"/>
              </w:rPr>
              <w:t>-</w:t>
            </w:r>
            <w:r>
              <w:rPr>
                <w:rFonts w:hint="eastAsia" w:ascii="宋体" w:hAnsi="宋体"/>
                <w:kern w:val="0"/>
                <w:szCs w:val="21"/>
              </w:rPr>
              <w:t>给水与排水、消防工程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实体特征分类与描述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jc w:val="center"/>
              <w:rPr>
                <w:rFonts w:cs="Calibri" w:asciiTheme="minorEastAsia" w:hAnsiTheme="minorEastAsia" w:eastAsiaTheme="minorEastAsia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</w:rPr>
              <w:t>一级特征</w:t>
            </w:r>
          </w:p>
        </w:tc>
        <w:tc>
          <w:tcPr>
            <w:tcW w:w="3122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cs="Calibri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二级特征</w:t>
            </w:r>
          </w:p>
        </w:tc>
        <w:tc>
          <w:tcPr>
            <w:tcW w:w="2764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cs="Calibri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正线长度（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）km</w:t>
            </w:r>
          </w:p>
        </w:tc>
        <w:tc>
          <w:tcPr>
            <w:tcW w:w="3122" w:type="dxa"/>
            <w:vAlign w:val="center"/>
          </w:tcPr>
          <w:p>
            <w:pPr>
              <w:pStyle w:val="77"/>
              <w:spacing w:line="300" w:lineRule="auto"/>
              <w:ind w:firstLine="840" w:firstLineChars="400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76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保留小数点后两位小数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区间数量（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）个</w:t>
            </w:r>
          </w:p>
        </w:tc>
        <w:tc>
          <w:tcPr>
            <w:tcW w:w="312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6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保留到整数位</w:t>
            </w:r>
          </w:p>
        </w:tc>
      </w:tr>
    </w:tbl>
    <w:p/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5.11.2</w:t>
      </w:r>
      <w:r>
        <w:rPr>
          <w:rFonts w:hint="eastAsia" w:ascii="宋体" w:hAnsi="宋体" w:eastAsia="宋体" w:cs="Times New Roman"/>
          <w:kern w:val="0"/>
          <w:szCs w:val="21"/>
        </w:rPr>
        <w:t>城市轨道交通工程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给水与排水、消防工程实体</w:t>
      </w:r>
      <w:r>
        <w:rPr>
          <w:rFonts w:ascii="宋体" w:hAnsi="宋体" w:eastAsia="宋体" w:cs="Times New Roman"/>
          <w:kern w:val="0"/>
          <w:szCs w:val="21"/>
        </w:rPr>
        <w:t>特征分类与描述应符合表5.11.2的规定。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5.11.2</w:t>
      </w:r>
      <w:r>
        <w:rPr>
          <w:rFonts w:hint="eastAsia" w:ascii="宋体" w:hAnsi="宋体" w:eastAsia="宋体" w:cs="Times New Roman"/>
          <w:kern w:val="0"/>
          <w:szCs w:val="21"/>
        </w:rPr>
        <w:t>城市</w:t>
      </w:r>
      <w:r>
        <w:rPr>
          <w:rFonts w:ascii="宋体" w:hAnsi="宋体" w:eastAsia="宋体" w:cs="Times New Roman"/>
          <w:kern w:val="0"/>
          <w:szCs w:val="21"/>
        </w:rPr>
        <w:t>轨道交通工程-</w:t>
      </w:r>
      <w:r>
        <w:rPr>
          <w:rFonts w:hint="eastAsia" w:ascii="宋体" w:hAnsi="宋体" w:eastAsia="宋体" w:cs="Times New Roman"/>
          <w:kern w:val="0"/>
          <w:szCs w:val="21"/>
        </w:rPr>
        <w:t>给水与排水、消防工程实体</w:t>
      </w:r>
      <w:r>
        <w:rPr>
          <w:rFonts w:ascii="宋体" w:hAnsi="宋体" w:eastAsia="宋体" w:cs="Times New Roman"/>
          <w:kern w:val="0"/>
          <w:szCs w:val="21"/>
        </w:rPr>
        <w:t>特征分类与描述</w:t>
      </w:r>
    </w:p>
    <w:tbl>
      <w:tblPr>
        <w:tblStyle w:val="37"/>
        <w:tblW w:w="82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10"/>
        <w:gridCol w:w="2410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1" w:type="dxa"/>
            <w:gridSpan w:val="4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城市轨道交通工程-给水与排水、消防工程实体特征分类与描述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一级特征</w:t>
            </w:r>
          </w:p>
        </w:tc>
        <w:tc>
          <w:tcPr>
            <w:tcW w:w="2410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二级特征</w:t>
            </w:r>
          </w:p>
        </w:tc>
        <w:tc>
          <w:tcPr>
            <w:tcW w:w="2410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三级特征</w:t>
            </w:r>
          </w:p>
        </w:tc>
        <w:tc>
          <w:tcPr>
            <w:tcW w:w="1775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给水系统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冷水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不锈钢管</w:t>
            </w:r>
          </w:p>
        </w:tc>
        <w:tc>
          <w:tcPr>
            <w:tcW w:w="1775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塑料管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复合管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中水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塑料管</w:t>
            </w:r>
          </w:p>
        </w:tc>
        <w:tc>
          <w:tcPr>
            <w:tcW w:w="1775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复合管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热水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铜管</w:t>
            </w:r>
          </w:p>
        </w:tc>
        <w:tc>
          <w:tcPr>
            <w:tcW w:w="1775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不锈钢管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塑料管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复合管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直饮水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铜管</w:t>
            </w:r>
          </w:p>
        </w:tc>
        <w:tc>
          <w:tcPr>
            <w:tcW w:w="1775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不锈钢管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复合管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排水系统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生活污水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塑料管</w:t>
            </w:r>
          </w:p>
        </w:tc>
        <w:tc>
          <w:tcPr>
            <w:tcW w:w="1775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铸铁管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其他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雨水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塑料管</w:t>
            </w:r>
          </w:p>
        </w:tc>
        <w:tc>
          <w:tcPr>
            <w:tcW w:w="1775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铸铁管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其他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消防工程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水灭火系统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消火栓系统</w:t>
            </w:r>
          </w:p>
        </w:tc>
        <w:tc>
          <w:tcPr>
            <w:tcW w:w="1775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</w:rPr>
              <w:t>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水喷淋系统</w:t>
            </w:r>
          </w:p>
        </w:tc>
        <w:tc>
          <w:tcPr>
            <w:tcW w:w="1775" w:type="dxa"/>
            <w:vMerge w:val="continue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水炮灭火</w:t>
            </w:r>
          </w:p>
        </w:tc>
        <w:tc>
          <w:tcPr>
            <w:tcW w:w="1775" w:type="dxa"/>
            <w:vMerge w:val="continue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气体灭火系统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有管网系统</w:t>
            </w:r>
          </w:p>
        </w:tc>
        <w:tc>
          <w:tcPr>
            <w:tcW w:w="1775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无管网系统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泡沫灭火系统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有或无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火灾自动报警系统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有或无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pStyle w:val="3"/>
        <w:jc w:val="center"/>
        <w:rPr>
          <w:bCs w:val="0"/>
          <w:sz w:val="30"/>
          <w:szCs w:val="30"/>
        </w:rPr>
      </w:pPr>
      <w:bookmarkStart w:id="146" w:name="_Toc93848224"/>
      <w:bookmarkStart w:id="147" w:name="_Toc18089"/>
      <w:r>
        <w:rPr>
          <w:bCs w:val="0"/>
          <w:sz w:val="30"/>
          <w:szCs w:val="30"/>
        </w:rPr>
        <w:t>5.</w:t>
      </w:r>
      <w:r>
        <w:rPr>
          <w:rFonts w:hint="eastAsia"/>
          <w:bCs w:val="0"/>
          <w:sz w:val="30"/>
          <w:szCs w:val="30"/>
        </w:rPr>
        <w:t>12自动售检票工程</w:t>
      </w:r>
      <w:bookmarkEnd w:id="146"/>
      <w:bookmarkEnd w:id="147"/>
    </w:p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5.12.1</w:t>
      </w:r>
      <w:r>
        <w:rPr>
          <w:rFonts w:hint="eastAsia" w:ascii="宋体" w:hAnsi="宋体" w:eastAsia="宋体" w:cs="Times New Roman"/>
          <w:kern w:val="0"/>
          <w:szCs w:val="21"/>
        </w:rPr>
        <w:t>城市轨道交通工程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自动售检票工程实体</w:t>
      </w:r>
      <w:r>
        <w:rPr>
          <w:rFonts w:ascii="宋体" w:hAnsi="宋体" w:eastAsia="宋体" w:cs="Times New Roman"/>
          <w:kern w:val="0"/>
          <w:szCs w:val="21"/>
        </w:rPr>
        <w:t>特征分类与描述应符合表5.</w:t>
      </w:r>
      <w:r>
        <w:rPr>
          <w:rFonts w:hint="eastAsia" w:ascii="宋体" w:hAnsi="宋体" w:eastAsia="宋体" w:cs="Times New Roman"/>
          <w:kern w:val="0"/>
          <w:szCs w:val="21"/>
        </w:rPr>
        <w:t>1</w:t>
      </w:r>
      <w:r>
        <w:rPr>
          <w:rFonts w:ascii="宋体" w:hAnsi="宋体" w:eastAsia="宋体" w:cs="Times New Roman"/>
          <w:kern w:val="0"/>
          <w:szCs w:val="21"/>
        </w:rPr>
        <w:t>2.1的规定。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5.12.1</w:t>
      </w:r>
      <w:r>
        <w:rPr>
          <w:rFonts w:hint="eastAsia" w:ascii="宋体" w:hAnsi="宋体" w:eastAsia="宋体" w:cs="Times New Roman"/>
          <w:kern w:val="0"/>
          <w:szCs w:val="21"/>
        </w:rPr>
        <w:t>城市</w:t>
      </w:r>
      <w:r>
        <w:rPr>
          <w:rFonts w:ascii="宋体" w:hAnsi="宋体" w:eastAsia="宋体" w:cs="Times New Roman"/>
          <w:kern w:val="0"/>
          <w:szCs w:val="21"/>
        </w:rPr>
        <w:t>轨道交通工程-</w:t>
      </w:r>
      <w:r>
        <w:rPr>
          <w:rFonts w:hint="eastAsia" w:ascii="宋体" w:hAnsi="宋体" w:eastAsia="宋体" w:cs="Times New Roman"/>
          <w:kern w:val="0"/>
          <w:szCs w:val="21"/>
        </w:rPr>
        <w:t>自动售检票工程实体</w:t>
      </w:r>
      <w:r>
        <w:rPr>
          <w:rFonts w:ascii="宋体" w:hAnsi="宋体" w:eastAsia="宋体" w:cs="Times New Roman"/>
          <w:kern w:val="0"/>
          <w:szCs w:val="21"/>
        </w:rPr>
        <w:t>特征分类与描述</w:t>
      </w:r>
    </w:p>
    <w:tbl>
      <w:tblPr>
        <w:tblStyle w:val="37"/>
        <w:tblW w:w="82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19"/>
        <w:gridCol w:w="2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1" w:type="dxa"/>
            <w:gridSpan w:val="3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城市轨道交通工程-自动售检票工程实体特征分类与描述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一级特征</w:t>
            </w:r>
          </w:p>
        </w:tc>
        <w:tc>
          <w:tcPr>
            <w:tcW w:w="3119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二级特征</w:t>
            </w:r>
          </w:p>
        </w:tc>
        <w:tc>
          <w:tcPr>
            <w:tcW w:w="23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正线长度（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）km</w:t>
            </w:r>
          </w:p>
        </w:tc>
        <w:tc>
          <w:tcPr>
            <w:tcW w:w="3119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保留小数点后两位小数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830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车站数量（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）座</w:t>
            </w:r>
          </w:p>
        </w:tc>
        <w:tc>
          <w:tcPr>
            <w:tcW w:w="3119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保留到整数位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运营控制中心数量（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）座</w:t>
            </w:r>
          </w:p>
        </w:tc>
        <w:tc>
          <w:tcPr>
            <w:tcW w:w="3119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42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lang w:bidi="ar"/>
              </w:rPr>
              <w:t>清分系统数量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）座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保留到整数位</w:t>
            </w:r>
          </w:p>
        </w:tc>
      </w:tr>
    </w:tbl>
    <w:p/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5.12.2</w:t>
      </w:r>
      <w:r>
        <w:rPr>
          <w:rFonts w:hint="eastAsia" w:ascii="宋体" w:hAnsi="宋体" w:eastAsia="宋体" w:cs="Times New Roman"/>
          <w:kern w:val="0"/>
          <w:szCs w:val="21"/>
        </w:rPr>
        <w:t>城市轨道交通工程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自动售检票工程实体</w:t>
      </w:r>
      <w:r>
        <w:rPr>
          <w:rFonts w:ascii="宋体" w:hAnsi="宋体" w:eastAsia="宋体" w:cs="Times New Roman"/>
          <w:kern w:val="0"/>
          <w:szCs w:val="21"/>
        </w:rPr>
        <w:t>特征分类与描述应符合表5.12.2的规定。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5.12.2</w:t>
      </w:r>
      <w:r>
        <w:rPr>
          <w:rFonts w:hint="eastAsia" w:ascii="宋体" w:hAnsi="宋体" w:eastAsia="宋体" w:cs="Times New Roman"/>
          <w:kern w:val="0"/>
          <w:szCs w:val="21"/>
        </w:rPr>
        <w:t>城市</w:t>
      </w:r>
      <w:r>
        <w:rPr>
          <w:rFonts w:ascii="宋体" w:hAnsi="宋体" w:eastAsia="宋体" w:cs="Times New Roman"/>
          <w:kern w:val="0"/>
          <w:szCs w:val="21"/>
        </w:rPr>
        <w:t>轨道交通工程-</w:t>
      </w:r>
      <w:r>
        <w:rPr>
          <w:rFonts w:hint="eastAsia" w:ascii="宋体" w:hAnsi="宋体" w:eastAsia="宋体" w:cs="Times New Roman"/>
          <w:kern w:val="0"/>
          <w:szCs w:val="21"/>
        </w:rPr>
        <w:t>自动售检票工程实体</w:t>
      </w:r>
      <w:r>
        <w:rPr>
          <w:rFonts w:ascii="宋体" w:hAnsi="宋体" w:eastAsia="宋体" w:cs="Times New Roman"/>
          <w:kern w:val="0"/>
          <w:szCs w:val="21"/>
        </w:rPr>
        <w:t>特征分类与描述</w:t>
      </w:r>
    </w:p>
    <w:tbl>
      <w:tblPr>
        <w:tblStyle w:val="37"/>
        <w:tblW w:w="82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4383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8" w:type="dxa"/>
            <w:vAlign w:val="center"/>
          </w:tcPr>
          <w:p>
            <w:pPr>
              <w:widowControl/>
              <w:jc w:val="center"/>
              <w:rPr>
                <w:rFonts w:cs="Calibri" w:asciiTheme="minorEastAsia" w:hAnsiTheme="minorEastAsia" w:eastAsiaTheme="minorEastAsia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</w:rPr>
              <w:t>一级特征</w:t>
            </w:r>
          </w:p>
        </w:tc>
        <w:tc>
          <w:tcPr>
            <w:tcW w:w="438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cs="Calibri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三级特征</w:t>
            </w:r>
          </w:p>
        </w:tc>
        <w:tc>
          <w:tcPr>
            <w:tcW w:w="2230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8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售检票范围</w:t>
            </w:r>
          </w:p>
        </w:tc>
        <w:tc>
          <w:tcPr>
            <w:tcW w:w="438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车站</w:t>
            </w:r>
          </w:p>
        </w:tc>
        <w:tc>
          <w:tcPr>
            <w:tcW w:w="2230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运营控制中心</w:t>
            </w:r>
          </w:p>
        </w:tc>
        <w:tc>
          <w:tcPr>
            <w:tcW w:w="2230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2230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8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子系统内容</w:t>
            </w:r>
          </w:p>
        </w:tc>
        <w:tc>
          <w:tcPr>
            <w:tcW w:w="438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服务器</w:t>
            </w:r>
          </w:p>
        </w:tc>
        <w:tc>
          <w:tcPr>
            <w:tcW w:w="2230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工作站</w:t>
            </w:r>
          </w:p>
        </w:tc>
        <w:tc>
          <w:tcPr>
            <w:tcW w:w="2230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中心自动售检票设备</w:t>
            </w:r>
          </w:p>
        </w:tc>
        <w:tc>
          <w:tcPr>
            <w:tcW w:w="2230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车站自动售检票设备</w:t>
            </w:r>
          </w:p>
        </w:tc>
        <w:tc>
          <w:tcPr>
            <w:tcW w:w="2230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结算清分系统</w:t>
            </w:r>
          </w:p>
        </w:tc>
        <w:tc>
          <w:tcPr>
            <w:tcW w:w="2230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AFC系统线路中心计算机系统（CC）</w:t>
            </w:r>
          </w:p>
        </w:tc>
        <w:tc>
          <w:tcPr>
            <w:tcW w:w="2230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车站计算机系统（SC）</w:t>
            </w:r>
          </w:p>
        </w:tc>
        <w:tc>
          <w:tcPr>
            <w:tcW w:w="2230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7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车站终端设备（SLE）</w:t>
            </w:r>
          </w:p>
        </w:tc>
        <w:tc>
          <w:tcPr>
            <w:tcW w:w="2230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8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3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AFC线路系统</w:t>
            </w:r>
          </w:p>
        </w:tc>
        <w:tc>
          <w:tcPr>
            <w:tcW w:w="2230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color w:val="FF0000"/>
                <w:kern w:val="0"/>
                <w:szCs w:val="21"/>
              </w:rPr>
            </w:pPr>
          </w:p>
        </w:tc>
      </w:tr>
    </w:tbl>
    <w:p>
      <w:r>
        <w:br w:type="page"/>
      </w:r>
    </w:p>
    <w:p>
      <w:pPr>
        <w:pStyle w:val="3"/>
        <w:jc w:val="center"/>
        <w:rPr>
          <w:bCs w:val="0"/>
          <w:sz w:val="30"/>
          <w:szCs w:val="30"/>
        </w:rPr>
      </w:pPr>
      <w:bookmarkStart w:id="148" w:name="_Toc16051"/>
      <w:bookmarkStart w:id="149" w:name="_Toc93848225"/>
      <w:r>
        <w:rPr>
          <w:bCs w:val="0"/>
          <w:sz w:val="30"/>
          <w:szCs w:val="30"/>
        </w:rPr>
        <w:t>5.</w:t>
      </w:r>
      <w:r>
        <w:rPr>
          <w:rFonts w:hint="eastAsia"/>
          <w:bCs w:val="0"/>
          <w:sz w:val="30"/>
          <w:szCs w:val="30"/>
        </w:rPr>
        <w:t>13站内客运设备、站台门工程</w:t>
      </w:r>
      <w:bookmarkEnd w:id="148"/>
      <w:bookmarkEnd w:id="149"/>
    </w:p>
    <w:p>
      <w:pPr>
        <w:pStyle w:val="77"/>
        <w:spacing w:line="300" w:lineRule="auto"/>
        <w:ind w:firstLine="0" w:firstLineChars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5.13.1城市轨道交通工程-站内客运设备、站台门工程通用特征分类与描述应符合表5.13.1的规定。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表5.13.1城市轨道交通工程-站内客运设备、站台门工程通用特征分类与描述</w:t>
      </w:r>
    </w:p>
    <w:tbl>
      <w:tblPr>
        <w:tblStyle w:val="37"/>
        <w:tblW w:w="82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7"/>
        <w:gridCol w:w="2840"/>
        <w:gridCol w:w="2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1" w:type="dxa"/>
            <w:gridSpan w:val="3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城市轨道交通工程-站内客运设备、站台门工程通用特征分类与描述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一级特征</w:t>
            </w:r>
          </w:p>
        </w:tc>
        <w:tc>
          <w:tcPr>
            <w:tcW w:w="2840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二级特征</w:t>
            </w:r>
          </w:p>
        </w:tc>
        <w:tc>
          <w:tcPr>
            <w:tcW w:w="2764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正线长度（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）km</w:t>
            </w:r>
          </w:p>
        </w:tc>
        <w:tc>
          <w:tcPr>
            <w:tcW w:w="2840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76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保留小数点后两位小数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车站数量（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）座</w:t>
            </w:r>
          </w:p>
        </w:tc>
        <w:tc>
          <w:tcPr>
            <w:tcW w:w="2840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764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保留到整数位</w:t>
            </w:r>
          </w:p>
        </w:tc>
      </w:tr>
    </w:tbl>
    <w:p/>
    <w:p>
      <w:pPr>
        <w:pStyle w:val="77"/>
        <w:spacing w:line="300" w:lineRule="auto"/>
        <w:ind w:firstLine="0" w:firstLineChars="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5.13.2</w:t>
      </w:r>
      <w:r>
        <w:rPr>
          <w:rFonts w:hint="eastAsia" w:ascii="宋体" w:hAnsi="宋体" w:eastAsia="宋体" w:cs="Times New Roman"/>
          <w:kern w:val="0"/>
          <w:szCs w:val="21"/>
        </w:rPr>
        <w:t>城市轨道交通工程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站内客运设备、站台门工程通用</w:t>
      </w:r>
      <w:r>
        <w:rPr>
          <w:rFonts w:ascii="宋体" w:hAnsi="宋体" w:eastAsia="宋体" w:cs="Times New Roman"/>
          <w:kern w:val="0"/>
          <w:szCs w:val="21"/>
        </w:rPr>
        <w:t>特征分类与描述应符合表5.13.2的规定。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5.13.2</w:t>
      </w:r>
      <w:r>
        <w:rPr>
          <w:rFonts w:hint="eastAsia" w:ascii="宋体" w:hAnsi="宋体" w:eastAsia="宋体" w:cs="Times New Roman"/>
          <w:kern w:val="0"/>
          <w:szCs w:val="21"/>
        </w:rPr>
        <w:t>城市</w:t>
      </w:r>
      <w:r>
        <w:rPr>
          <w:rFonts w:ascii="宋体" w:hAnsi="宋体" w:eastAsia="宋体" w:cs="Times New Roman"/>
          <w:kern w:val="0"/>
          <w:szCs w:val="21"/>
        </w:rPr>
        <w:t>轨道交通工程-</w:t>
      </w:r>
      <w:r>
        <w:rPr>
          <w:rFonts w:hint="eastAsia" w:ascii="宋体" w:hAnsi="宋体" w:eastAsia="宋体" w:cs="Times New Roman"/>
          <w:kern w:val="0"/>
          <w:szCs w:val="21"/>
        </w:rPr>
        <w:t>站内客运设备、站台门工程通用</w:t>
      </w:r>
      <w:r>
        <w:rPr>
          <w:rFonts w:ascii="宋体" w:hAnsi="宋体" w:eastAsia="宋体" w:cs="Times New Roman"/>
          <w:kern w:val="0"/>
          <w:szCs w:val="21"/>
        </w:rPr>
        <w:t>特征分类与描述</w:t>
      </w:r>
    </w:p>
    <w:tbl>
      <w:tblPr>
        <w:tblStyle w:val="37"/>
        <w:tblW w:w="82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4684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一级特征</w:t>
            </w:r>
          </w:p>
        </w:tc>
        <w:tc>
          <w:tcPr>
            <w:tcW w:w="4684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二级特征</w:t>
            </w:r>
          </w:p>
        </w:tc>
        <w:tc>
          <w:tcPr>
            <w:tcW w:w="1972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站内客运设备</w:t>
            </w:r>
          </w:p>
        </w:tc>
        <w:tc>
          <w:tcPr>
            <w:tcW w:w="468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交流电梯</w:t>
            </w:r>
          </w:p>
        </w:tc>
        <w:tc>
          <w:tcPr>
            <w:tcW w:w="1972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8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液压电梯</w:t>
            </w:r>
          </w:p>
        </w:tc>
        <w:tc>
          <w:tcPr>
            <w:tcW w:w="197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3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8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观光电梯</w:t>
            </w:r>
          </w:p>
        </w:tc>
        <w:tc>
          <w:tcPr>
            <w:tcW w:w="197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8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自动人行道(步行)</w:t>
            </w:r>
          </w:p>
        </w:tc>
        <w:tc>
          <w:tcPr>
            <w:tcW w:w="197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8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自动扶梯</w:t>
            </w:r>
          </w:p>
        </w:tc>
        <w:tc>
          <w:tcPr>
            <w:tcW w:w="197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8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普通垂直电梯</w:t>
            </w:r>
          </w:p>
        </w:tc>
        <w:tc>
          <w:tcPr>
            <w:tcW w:w="197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3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8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轮椅升降台</w:t>
            </w:r>
          </w:p>
        </w:tc>
        <w:tc>
          <w:tcPr>
            <w:tcW w:w="197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站台门</w:t>
            </w:r>
          </w:p>
        </w:tc>
        <w:tc>
          <w:tcPr>
            <w:tcW w:w="468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屏蔽门</w:t>
            </w:r>
          </w:p>
        </w:tc>
        <w:tc>
          <w:tcPr>
            <w:tcW w:w="1972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8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全高安全门</w:t>
            </w:r>
          </w:p>
        </w:tc>
        <w:tc>
          <w:tcPr>
            <w:tcW w:w="197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8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半高安全门</w:t>
            </w:r>
          </w:p>
        </w:tc>
        <w:tc>
          <w:tcPr>
            <w:tcW w:w="197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jc w:val="center"/>
        <w:rPr>
          <w:rFonts w:ascii="宋体" w:hAnsi="宋体" w:cs="宋体"/>
        </w:rPr>
      </w:pPr>
      <w:r>
        <w:rPr>
          <w:rFonts w:ascii="宋体" w:hAnsi="宋体" w:cs="宋体"/>
        </w:rPr>
        <w:br w:type="page"/>
      </w:r>
    </w:p>
    <w:p>
      <w:pPr>
        <w:pStyle w:val="3"/>
        <w:jc w:val="center"/>
        <w:rPr>
          <w:bCs w:val="0"/>
          <w:sz w:val="30"/>
          <w:szCs w:val="30"/>
        </w:rPr>
      </w:pPr>
      <w:bookmarkStart w:id="150" w:name="_Toc93848226"/>
      <w:bookmarkStart w:id="151" w:name="_Toc13832"/>
      <w:r>
        <w:rPr>
          <w:bCs w:val="0"/>
          <w:sz w:val="30"/>
          <w:szCs w:val="30"/>
        </w:rPr>
        <w:t>5.</w:t>
      </w:r>
      <w:r>
        <w:rPr>
          <w:rFonts w:hint="eastAsia"/>
          <w:bCs w:val="0"/>
          <w:sz w:val="30"/>
          <w:szCs w:val="30"/>
        </w:rPr>
        <w:t>14运营控制中心工程</w:t>
      </w:r>
      <w:bookmarkEnd w:id="150"/>
      <w:bookmarkEnd w:id="151"/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5.14.1</w:t>
      </w:r>
      <w:r>
        <w:rPr>
          <w:rFonts w:hint="eastAsia" w:ascii="宋体" w:hAnsi="宋体" w:eastAsia="宋体" w:cs="Times New Roman"/>
          <w:kern w:val="0"/>
          <w:szCs w:val="21"/>
        </w:rPr>
        <w:t>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运营控制中心</w:t>
      </w:r>
      <w:r>
        <w:rPr>
          <w:rFonts w:ascii="宋体" w:hAnsi="宋体" w:eastAsia="宋体" w:cs="Times New Roman"/>
          <w:kern w:val="0"/>
          <w:szCs w:val="21"/>
        </w:rPr>
        <w:t>工程</w:t>
      </w:r>
      <w:r>
        <w:rPr>
          <w:rFonts w:hint="eastAsia" w:ascii="宋体" w:hAnsi="宋体" w:eastAsia="宋体" w:cs="Times New Roman"/>
          <w:kern w:val="0"/>
          <w:szCs w:val="21"/>
        </w:rPr>
        <w:t>通用</w:t>
      </w:r>
      <w:r>
        <w:rPr>
          <w:rFonts w:ascii="宋体" w:hAnsi="宋体" w:eastAsia="宋体" w:cs="Times New Roman"/>
          <w:kern w:val="0"/>
          <w:szCs w:val="21"/>
        </w:rPr>
        <w:t>特征分类与描述应符合表5.14.1的规定。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5.14.1轨道交通工程-</w:t>
      </w:r>
      <w:r>
        <w:rPr>
          <w:rFonts w:hint="eastAsia" w:ascii="宋体" w:hAnsi="宋体" w:eastAsia="宋体" w:cs="Times New Roman"/>
          <w:kern w:val="0"/>
          <w:szCs w:val="21"/>
        </w:rPr>
        <w:t>运营控制中心</w:t>
      </w:r>
      <w:r>
        <w:rPr>
          <w:rFonts w:ascii="宋体" w:hAnsi="宋体" w:eastAsia="宋体" w:cs="Times New Roman"/>
          <w:kern w:val="0"/>
          <w:szCs w:val="21"/>
        </w:rPr>
        <w:t>工程</w:t>
      </w:r>
      <w:r>
        <w:rPr>
          <w:rFonts w:hint="eastAsia" w:ascii="宋体" w:hAnsi="宋体" w:eastAsia="宋体" w:cs="Times New Roman"/>
          <w:kern w:val="0"/>
          <w:szCs w:val="21"/>
        </w:rPr>
        <w:t>通用</w:t>
      </w:r>
      <w:r>
        <w:rPr>
          <w:rFonts w:ascii="宋体" w:hAnsi="宋体" w:eastAsia="宋体" w:cs="Times New Roman"/>
          <w:kern w:val="0"/>
          <w:szCs w:val="21"/>
        </w:rPr>
        <w:t>特征分类与描述</w:t>
      </w:r>
    </w:p>
    <w:tbl>
      <w:tblPr>
        <w:tblStyle w:val="36"/>
        <w:tblW w:w="82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2844"/>
        <w:gridCol w:w="2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291" w:type="dxa"/>
            <w:gridSpan w:val="3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轨道交通工程-运营控制中心工程通用特征分类与描述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一级特征</w:t>
            </w:r>
          </w:p>
        </w:tc>
        <w:tc>
          <w:tcPr>
            <w:tcW w:w="28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二级特征</w:t>
            </w:r>
          </w:p>
        </w:tc>
        <w:tc>
          <w:tcPr>
            <w:tcW w:w="24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工程所在地</w:t>
            </w:r>
          </w:p>
        </w:tc>
        <w:tc>
          <w:tcPr>
            <w:tcW w:w="28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省、市、区（县）</w:t>
            </w:r>
          </w:p>
        </w:tc>
        <w:tc>
          <w:tcPr>
            <w:tcW w:w="24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88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建设性质</w:t>
            </w:r>
          </w:p>
        </w:tc>
        <w:tc>
          <w:tcPr>
            <w:tcW w:w="284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新建工程</w:t>
            </w:r>
          </w:p>
        </w:tc>
        <w:tc>
          <w:tcPr>
            <w:tcW w:w="245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根据工程类别选择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2988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4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扩建工程</w:t>
            </w:r>
          </w:p>
        </w:tc>
        <w:tc>
          <w:tcPr>
            <w:tcW w:w="2459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88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地质条件</w:t>
            </w:r>
          </w:p>
        </w:tc>
        <w:tc>
          <w:tcPr>
            <w:tcW w:w="284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土层</w:t>
            </w:r>
          </w:p>
        </w:tc>
        <w:tc>
          <w:tcPr>
            <w:tcW w:w="245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88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4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岩层</w:t>
            </w:r>
          </w:p>
        </w:tc>
        <w:tc>
          <w:tcPr>
            <w:tcW w:w="2459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88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4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砂卵石层</w:t>
            </w:r>
          </w:p>
        </w:tc>
        <w:tc>
          <w:tcPr>
            <w:tcW w:w="2459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88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4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软基</w:t>
            </w:r>
          </w:p>
        </w:tc>
        <w:tc>
          <w:tcPr>
            <w:tcW w:w="2459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29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开工日期</w:t>
            </w:r>
          </w:p>
        </w:tc>
        <w:tc>
          <w:tcPr>
            <w:tcW w:w="284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459" w:type="dxa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竣工日期</w:t>
            </w:r>
          </w:p>
        </w:tc>
        <w:tc>
          <w:tcPr>
            <w:tcW w:w="284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459" w:type="dxa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8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结构类型</w:t>
            </w:r>
          </w:p>
        </w:tc>
        <w:tc>
          <w:tcPr>
            <w:tcW w:w="2844" w:type="dxa"/>
            <w:shd w:val="clear" w:color="000000" w:fill="FFFFFF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砖混结构</w:t>
            </w:r>
          </w:p>
        </w:tc>
        <w:tc>
          <w:tcPr>
            <w:tcW w:w="245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该工程的主要结构类型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kern w:val="0"/>
              </w:rPr>
            </w:pPr>
          </w:p>
        </w:tc>
        <w:tc>
          <w:tcPr>
            <w:tcW w:w="2844" w:type="dxa"/>
            <w:shd w:val="clear" w:color="000000" w:fill="FFFFFF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框架结构</w:t>
            </w:r>
          </w:p>
        </w:tc>
        <w:tc>
          <w:tcPr>
            <w:tcW w:w="2459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kern w:val="0"/>
              </w:rPr>
            </w:pPr>
          </w:p>
        </w:tc>
        <w:tc>
          <w:tcPr>
            <w:tcW w:w="2844" w:type="dxa"/>
            <w:shd w:val="clear" w:color="000000" w:fill="FFFFFF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 xml:space="preserve">框架剪力墙结构 </w:t>
            </w:r>
          </w:p>
        </w:tc>
        <w:tc>
          <w:tcPr>
            <w:tcW w:w="2459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29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kern w:val="0"/>
              </w:rPr>
            </w:pPr>
          </w:p>
        </w:tc>
        <w:tc>
          <w:tcPr>
            <w:tcW w:w="2844" w:type="dxa"/>
            <w:shd w:val="clear" w:color="000000" w:fill="FFFFFF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 xml:space="preserve">钢结构 </w:t>
            </w:r>
          </w:p>
        </w:tc>
        <w:tc>
          <w:tcPr>
            <w:tcW w:w="2459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kern w:val="0"/>
              </w:rPr>
            </w:pPr>
          </w:p>
        </w:tc>
        <w:tc>
          <w:tcPr>
            <w:tcW w:w="2844" w:type="dxa"/>
            <w:shd w:val="clear" w:color="000000" w:fill="FFFFFF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轻钢结构</w:t>
            </w:r>
          </w:p>
        </w:tc>
        <w:tc>
          <w:tcPr>
            <w:tcW w:w="2459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kern w:val="0"/>
              </w:rPr>
            </w:pPr>
          </w:p>
        </w:tc>
        <w:tc>
          <w:tcPr>
            <w:tcW w:w="2844" w:type="dxa"/>
            <w:shd w:val="clear" w:color="000000" w:fill="FFFFFF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59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8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抗震等级</w:t>
            </w:r>
          </w:p>
        </w:tc>
        <w:tc>
          <w:tcPr>
            <w:tcW w:w="284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一级</w:t>
            </w:r>
          </w:p>
        </w:tc>
        <w:tc>
          <w:tcPr>
            <w:tcW w:w="245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kern w:val="0"/>
              </w:rPr>
            </w:pPr>
          </w:p>
        </w:tc>
        <w:tc>
          <w:tcPr>
            <w:tcW w:w="284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二级</w:t>
            </w:r>
          </w:p>
        </w:tc>
        <w:tc>
          <w:tcPr>
            <w:tcW w:w="2459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29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kern w:val="0"/>
              </w:rPr>
            </w:pPr>
          </w:p>
        </w:tc>
        <w:tc>
          <w:tcPr>
            <w:tcW w:w="284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三级</w:t>
            </w:r>
          </w:p>
        </w:tc>
        <w:tc>
          <w:tcPr>
            <w:tcW w:w="2459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kern w:val="0"/>
              </w:rPr>
            </w:pPr>
          </w:p>
        </w:tc>
        <w:tc>
          <w:tcPr>
            <w:tcW w:w="284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四级</w:t>
            </w:r>
          </w:p>
        </w:tc>
        <w:tc>
          <w:tcPr>
            <w:tcW w:w="2459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建筑总高度（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）m</w:t>
            </w:r>
          </w:p>
        </w:tc>
        <w:tc>
          <w:tcPr>
            <w:tcW w:w="284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459" w:type="dxa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8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地上层高</w:t>
            </w:r>
          </w:p>
        </w:tc>
        <w:tc>
          <w:tcPr>
            <w:tcW w:w="284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首层层高（m）</w:t>
            </w:r>
          </w:p>
        </w:tc>
        <w:tc>
          <w:tcPr>
            <w:tcW w:w="245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主要区域层高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kern w:val="0"/>
              </w:rPr>
            </w:pPr>
          </w:p>
        </w:tc>
        <w:tc>
          <w:tcPr>
            <w:tcW w:w="284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标准层层高（m）</w:t>
            </w:r>
          </w:p>
        </w:tc>
        <w:tc>
          <w:tcPr>
            <w:tcW w:w="2459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29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kern w:val="0"/>
              </w:rPr>
            </w:pPr>
          </w:p>
        </w:tc>
        <w:tc>
          <w:tcPr>
            <w:tcW w:w="284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顶层层高（m）</w:t>
            </w:r>
          </w:p>
        </w:tc>
        <w:tc>
          <w:tcPr>
            <w:tcW w:w="2459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8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地下层高</w:t>
            </w:r>
          </w:p>
        </w:tc>
        <w:tc>
          <w:tcPr>
            <w:tcW w:w="284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地下一层（m）</w:t>
            </w:r>
          </w:p>
        </w:tc>
        <w:tc>
          <w:tcPr>
            <w:tcW w:w="245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主要区域层高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kern w:val="0"/>
              </w:rPr>
            </w:pPr>
          </w:p>
        </w:tc>
        <w:tc>
          <w:tcPr>
            <w:tcW w:w="284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地下二层（m）</w:t>
            </w:r>
          </w:p>
        </w:tc>
        <w:tc>
          <w:tcPr>
            <w:tcW w:w="2459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kern w:val="0"/>
              </w:rPr>
            </w:pPr>
          </w:p>
        </w:tc>
        <w:tc>
          <w:tcPr>
            <w:tcW w:w="284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地下三层（m）</w:t>
            </w:r>
          </w:p>
        </w:tc>
        <w:tc>
          <w:tcPr>
            <w:tcW w:w="2459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kern w:val="0"/>
              </w:rPr>
            </w:pPr>
          </w:p>
        </w:tc>
        <w:tc>
          <w:tcPr>
            <w:tcW w:w="284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59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29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地上层数</w:t>
            </w:r>
          </w:p>
        </w:tc>
        <w:tc>
          <w:tcPr>
            <w:tcW w:w="284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459" w:type="dxa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地下层数</w:t>
            </w:r>
          </w:p>
        </w:tc>
        <w:tc>
          <w:tcPr>
            <w:tcW w:w="28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4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 xml:space="preserve">总建筑面积（ </w:t>
            </w:r>
            <w:r>
              <w:rPr>
                <w:rFonts w:ascii="宋体" w:hAnsi="宋体" w:cs="宋体"/>
                <w:color w:val="000000"/>
                <w:kern w:val="0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）㎡</w:t>
            </w:r>
          </w:p>
        </w:tc>
        <w:tc>
          <w:tcPr>
            <w:tcW w:w="28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 xml:space="preserve">其中地上建筑面积（ </w:t>
            </w:r>
            <w:r>
              <w:rPr>
                <w:rFonts w:ascii="宋体" w:hAnsi="宋体" w:cs="宋体"/>
                <w:color w:val="000000"/>
                <w:kern w:val="0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）㎡</w:t>
            </w:r>
          </w:p>
        </w:tc>
        <w:tc>
          <w:tcPr>
            <w:tcW w:w="2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59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 xml:space="preserve">其中地下建筑面积（ </w:t>
            </w:r>
            <w:r>
              <w:rPr>
                <w:rFonts w:ascii="宋体" w:hAnsi="宋体" w:cs="宋体"/>
                <w:color w:val="000000"/>
                <w:kern w:val="0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）㎡</w:t>
            </w:r>
          </w:p>
        </w:tc>
        <w:tc>
          <w:tcPr>
            <w:tcW w:w="2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59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pStyle w:val="77"/>
        <w:spacing w:line="300" w:lineRule="auto"/>
        <w:ind w:firstLine="0" w:firstLineChars="0"/>
        <w:jc w:val="left"/>
        <w:rPr>
          <w:rFonts w:ascii="宋体" w:hAnsi="宋体" w:eastAsia="宋体" w:cs="Times New Roman"/>
          <w:kern w:val="0"/>
          <w:szCs w:val="21"/>
        </w:rPr>
      </w:pPr>
    </w:p>
    <w:p>
      <w:pPr>
        <w:widowControl/>
        <w:jc w:val="left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br w:type="page"/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5.14.2</w:t>
      </w:r>
      <w:r>
        <w:rPr>
          <w:rFonts w:hint="eastAsia" w:ascii="宋体" w:hAnsi="宋体" w:eastAsia="宋体" w:cs="Times New Roman"/>
          <w:kern w:val="0"/>
          <w:szCs w:val="21"/>
        </w:rPr>
        <w:t>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运营控制中心工程实体</w:t>
      </w:r>
      <w:r>
        <w:rPr>
          <w:rFonts w:ascii="宋体" w:hAnsi="宋体" w:eastAsia="宋体" w:cs="Times New Roman"/>
          <w:kern w:val="0"/>
          <w:szCs w:val="21"/>
        </w:rPr>
        <w:t>特征分类与描述应符合表5.14.2的规定。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5.14.2轨道交通工程-</w:t>
      </w:r>
      <w:r>
        <w:rPr>
          <w:rFonts w:hint="eastAsia" w:ascii="宋体" w:hAnsi="宋体" w:eastAsia="宋体" w:cs="Times New Roman"/>
          <w:kern w:val="0"/>
          <w:szCs w:val="21"/>
        </w:rPr>
        <w:t>运营控制中心工程实体</w:t>
      </w:r>
      <w:r>
        <w:rPr>
          <w:rFonts w:ascii="宋体" w:hAnsi="宋体" w:eastAsia="宋体" w:cs="Times New Roman"/>
          <w:kern w:val="0"/>
          <w:szCs w:val="21"/>
        </w:rPr>
        <w:t>特征分类与描述</w:t>
      </w:r>
    </w:p>
    <w:tbl>
      <w:tblPr>
        <w:tblStyle w:val="36"/>
        <w:tblW w:w="82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656"/>
        <w:gridCol w:w="1987"/>
        <w:gridCol w:w="1633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291" w:type="dxa"/>
            <w:gridSpan w:val="5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轨道交通工程-运营控制中心工程实体特征分类与描述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一级特征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二级特征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三级特征</w:t>
            </w:r>
          </w:p>
        </w:tc>
        <w:tc>
          <w:tcPr>
            <w:tcW w:w="1633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四级特征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建筑工程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基础类型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条形基础</w:t>
            </w:r>
          </w:p>
        </w:tc>
        <w:tc>
          <w:tcPr>
            <w:tcW w:w="1633" w:type="dxa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独立基础</w:t>
            </w:r>
          </w:p>
        </w:tc>
        <w:tc>
          <w:tcPr>
            <w:tcW w:w="1633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69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筏板基础</w:t>
            </w:r>
          </w:p>
        </w:tc>
        <w:tc>
          <w:tcPr>
            <w:tcW w:w="1633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69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桩基础</w:t>
            </w:r>
          </w:p>
        </w:tc>
        <w:tc>
          <w:tcPr>
            <w:tcW w:w="1633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69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</w:t>
            </w:r>
          </w:p>
        </w:tc>
        <w:tc>
          <w:tcPr>
            <w:tcW w:w="1633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69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地基加固方式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挤密桩</w:t>
            </w:r>
          </w:p>
        </w:tc>
        <w:tc>
          <w:tcPr>
            <w:tcW w:w="1633" w:type="dxa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旋喷桩加固</w:t>
            </w:r>
          </w:p>
        </w:tc>
        <w:tc>
          <w:tcPr>
            <w:tcW w:w="1633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69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搅拌桩加固</w:t>
            </w:r>
          </w:p>
        </w:tc>
        <w:tc>
          <w:tcPr>
            <w:tcW w:w="1633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69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注浆加固</w:t>
            </w:r>
          </w:p>
        </w:tc>
        <w:tc>
          <w:tcPr>
            <w:tcW w:w="1633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69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</w:t>
            </w:r>
          </w:p>
        </w:tc>
        <w:tc>
          <w:tcPr>
            <w:tcW w:w="1633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69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装饰装修工程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楼地面工程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整体面层</w:t>
            </w:r>
          </w:p>
        </w:tc>
        <w:tc>
          <w:tcPr>
            <w:tcW w:w="1633" w:type="dxa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1、取公共区域大量使用的楼地面做法</w:t>
            </w:r>
          </w:p>
          <w:p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、单选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块料楼地面</w:t>
            </w:r>
          </w:p>
        </w:tc>
        <w:tc>
          <w:tcPr>
            <w:tcW w:w="1633" w:type="dxa"/>
          </w:tcPr>
          <w:p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</w:t>
            </w:r>
          </w:p>
        </w:tc>
        <w:tc>
          <w:tcPr>
            <w:tcW w:w="1633" w:type="dxa"/>
          </w:tcPr>
          <w:p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内墙面工程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涂料</w:t>
            </w:r>
          </w:p>
        </w:tc>
        <w:tc>
          <w:tcPr>
            <w:tcW w:w="1633" w:type="dxa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1、取公共区域大量使用的内墙做法</w:t>
            </w:r>
          </w:p>
          <w:p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、单选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木制装饰板墙面</w:t>
            </w:r>
          </w:p>
        </w:tc>
        <w:tc>
          <w:tcPr>
            <w:tcW w:w="1633" w:type="dxa"/>
          </w:tcPr>
          <w:p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瓷砖墙面</w:t>
            </w:r>
          </w:p>
        </w:tc>
        <w:tc>
          <w:tcPr>
            <w:tcW w:w="1633" w:type="dxa"/>
          </w:tcPr>
          <w:p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石材墙面</w:t>
            </w:r>
          </w:p>
        </w:tc>
        <w:tc>
          <w:tcPr>
            <w:tcW w:w="1633" w:type="dxa"/>
          </w:tcPr>
          <w:p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69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金属墙面</w:t>
            </w:r>
          </w:p>
        </w:tc>
        <w:tc>
          <w:tcPr>
            <w:tcW w:w="1633" w:type="dxa"/>
          </w:tcPr>
          <w:p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</w:t>
            </w:r>
          </w:p>
        </w:tc>
        <w:tc>
          <w:tcPr>
            <w:tcW w:w="1633" w:type="dxa"/>
          </w:tcPr>
          <w:p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外墙面工程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涂料</w:t>
            </w:r>
          </w:p>
        </w:tc>
        <w:tc>
          <w:tcPr>
            <w:tcW w:w="1633" w:type="dxa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1、取公共区域大量使用的外墙做法</w:t>
            </w:r>
          </w:p>
          <w:p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、单选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瓷砖</w:t>
            </w:r>
          </w:p>
        </w:tc>
        <w:tc>
          <w:tcPr>
            <w:tcW w:w="1633" w:type="dxa"/>
          </w:tcPr>
          <w:p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石材</w:t>
            </w:r>
          </w:p>
        </w:tc>
        <w:tc>
          <w:tcPr>
            <w:tcW w:w="1633" w:type="dxa"/>
          </w:tcPr>
          <w:p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玻璃幕墙</w:t>
            </w:r>
          </w:p>
        </w:tc>
        <w:tc>
          <w:tcPr>
            <w:tcW w:w="1633" w:type="dxa"/>
          </w:tcPr>
          <w:p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金属幕墙</w:t>
            </w:r>
          </w:p>
        </w:tc>
        <w:tc>
          <w:tcPr>
            <w:tcW w:w="1633" w:type="dxa"/>
          </w:tcPr>
          <w:p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外墙一体化板</w:t>
            </w:r>
          </w:p>
        </w:tc>
        <w:tc>
          <w:tcPr>
            <w:tcW w:w="1633" w:type="dxa"/>
          </w:tcPr>
          <w:p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</w:t>
            </w:r>
          </w:p>
        </w:tc>
        <w:tc>
          <w:tcPr>
            <w:tcW w:w="1633" w:type="dxa"/>
          </w:tcPr>
          <w:p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天棚及吊顶工程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涂料</w:t>
            </w:r>
          </w:p>
        </w:tc>
        <w:tc>
          <w:tcPr>
            <w:tcW w:w="1633" w:type="dxa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1、取公共区域大量使用的天棚做法</w:t>
            </w:r>
          </w:p>
          <w:p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、单选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木质装饰板</w:t>
            </w:r>
          </w:p>
        </w:tc>
        <w:tc>
          <w:tcPr>
            <w:tcW w:w="1633" w:type="dxa"/>
          </w:tcPr>
          <w:p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胶合板</w:t>
            </w:r>
          </w:p>
        </w:tc>
        <w:tc>
          <w:tcPr>
            <w:tcW w:w="1633" w:type="dxa"/>
          </w:tcPr>
          <w:p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纸面石膏板</w:t>
            </w:r>
          </w:p>
        </w:tc>
        <w:tc>
          <w:tcPr>
            <w:tcW w:w="1633" w:type="dxa"/>
          </w:tcPr>
          <w:p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铝塑板吊顶</w:t>
            </w:r>
          </w:p>
        </w:tc>
        <w:tc>
          <w:tcPr>
            <w:tcW w:w="1633" w:type="dxa"/>
          </w:tcPr>
          <w:p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PVC板吊顶</w:t>
            </w:r>
          </w:p>
        </w:tc>
        <w:tc>
          <w:tcPr>
            <w:tcW w:w="1633" w:type="dxa"/>
          </w:tcPr>
          <w:p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铝合金吊顶</w:t>
            </w:r>
          </w:p>
        </w:tc>
        <w:tc>
          <w:tcPr>
            <w:tcW w:w="1633" w:type="dxa"/>
          </w:tcPr>
          <w:p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采光天棚</w:t>
            </w:r>
          </w:p>
        </w:tc>
        <w:tc>
          <w:tcPr>
            <w:tcW w:w="1633" w:type="dxa"/>
          </w:tcPr>
          <w:p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</w:t>
            </w:r>
          </w:p>
        </w:tc>
        <w:tc>
          <w:tcPr>
            <w:tcW w:w="1633" w:type="dxa"/>
          </w:tcPr>
          <w:p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门窗工程</w:t>
            </w:r>
          </w:p>
        </w:tc>
        <w:tc>
          <w:tcPr>
            <w:tcW w:w="19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门</w:t>
            </w:r>
          </w:p>
        </w:tc>
        <w:tc>
          <w:tcPr>
            <w:tcW w:w="1633" w:type="dxa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铝合金门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</w:rPr>
              <w:t>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Merge w:val="continue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33" w:type="dxa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断桥铝合金门</w:t>
            </w: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Merge w:val="continue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33" w:type="dxa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塑钢门</w:t>
            </w: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Merge w:val="continue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33" w:type="dxa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电动提升门</w:t>
            </w: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Merge w:val="continue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33" w:type="dxa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钢质防火门</w:t>
            </w: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Merge w:val="continue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33" w:type="dxa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金属卷帘门</w:t>
            </w: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Merge w:val="continue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33" w:type="dxa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玻璃门</w:t>
            </w: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Merge w:val="continue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33" w:type="dxa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</w:t>
            </w: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窗</w:t>
            </w:r>
          </w:p>
        </w:tc>
        <w:tc>
          <w:tcPr>
            <w:tcW w:w="1633" w:type="dxa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铝合金窗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</w:rPr>
              <w:t>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Merge w:val="continue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33" w:type="dxa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断桥铝合金窗</w:t>
            </w: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Merge w:val="continue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33" w:type="dxa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塑钢窗</w:t>
            </w: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Merge w:val="continue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33" w:type="dxa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通风天窗</w:t>
            </w: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7" w:type="dxa"/>
            <w:vMerge w:val="continue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33" w:type="dxa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</w:t>
            </w: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</w:tbl>
    <w:p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br w:type="page"/>
      </w:r>
    </w:p>
    <w:p>
      <w:pPr>
        <w:pStyle w:val="3"/>
        <w:jc w:val="center"/>
        <w:rPr>
          <w:bCs w:val="0"/>
          <w:sz w:val="30"/>
          <w:szCs w:val="30"/>
        </w:rPr>
      </w:pPr>
      <w:bookmarkStart w:id="152" w:name="_Toc28509"/>
      <w:bookmarkStart w:id="153" w:name="_Toc93848227"/>
      <w:r>
        <w:rPr>
          <w:bCs w:val="0"/>
          <w:sz w:val="30"/>
          <w:szCs w:val="30"/>
        </w:rPr>
        <w:t>5.</w:t>
      </w:r>
      <w:r>
        <w:rPr>
          <w:rFonts w:hint="eastAsia"/>
          <w:bCs w:val="0"/>
          <w:sz w:val="30"/>
          <w:szCs w:val="30"/>
        </w:rPr>
        <w:t>15车辆基地工程</w:t>
      </w:r>
      <w:bookmarkEnd w:id="152"/>
      <w:bookmarkEnd w:id="153"/>
    </w:p>
    <w:p>
      <w:pPr>
        <w:pStyle w:val="77"/>
        <w:spacing w:line="300" w:lineRule="auto"/>
        <w:ind w:firstLine="0" w:firstLineChars="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5.15.1</w:t>
      </w:r>
      <w:r>
        <w:rPr>
          <w:rFonts w:hint="eastAsia" w:ascii="宋体" w:hAnsi="宋体" w:eastAsia="宋体" w:cs="Times New Roman"/>
          <w:kern w:val="0"/>
          <w:szCs w:val="21"/>
        </w:rPr>
        <w:t>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车辆基地</w:t>
      </w:r>
      <w:r>
        <w:rPr>
          <w:rFonts w:ascii="宋体" w:hAnsi="宋体" w:eastAsia="宋体" w:cs="Times New Roman"/>
          <w:kern w:val="0"/>
          <w:szCs w:val="21"/>
        </w:rPr>
        <w:t>工程通用特征分类与描述应符合表5.15.1的规定。</w:t>
      </w:r>
    </w:p>
    <w:p>
      <w:pPr>
        <w:pStyle w:val="77"/>
        <w:spacing w:line="300" w:lineRule="auto"/>
        <w:ind w:firstLine="0" w:firstLineChars="0"/>
        <w:jc w:val="center"/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5.15.1轨道交通工程-</w:t>
      </w:r>
      <w:r>
        <w:rPr>
          <w:rFonts w:hint="eastAsia" w:ascii="宋体" w:hAnsi="宋体" w:eastAsia="宋体" w:cs="Times New Roman"/>
          <w:kern w:val="0"/>
          <w:szCs w:val="21"/>
        </w:rPr>
        <w:t>车辆基地</w:t>
      </w:r>
      <w:r>
        <w:rPr>
          <w:rFonts w:ascii="宋体" w:hAnsi="宋体" w:eastAsia="宋体" w:cs="Times New Roman"/>
          <w:kern w:val="0"/>
          <w:szCs w:val="21"/>
        </w:rPr>
        <w:t>工程通用特征分类与描述</w:t>
      </w:r>
    </w:p>
    <w:tbl>
      <w:tblPr>
        <w:tblStyle w:val="36"/>
        <w:tblW w:w="829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2"/>
        <w:gridCol w:w="2356"/>
        <w:gridCol w:w="32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轨道交通工程</w:t>
            </w:r>
            <w:r>
              <w:rPr>
                <w:rFonts w:ascii="宋体" w:hAnsi="宋体"/>
                <w:kern w:val="0"/>
              </w:rPr>
              <w:t>-</w:t>
            </w:r>
            <w:r>
              <w:rPr>
                <w:rFonts w:hint="eastAsia" w:ascii="宋体" w:hAnsi="宋体"/>
                <w:kern w:val="0"/>
              </w:rPr>
              <w:t>车辆基地</w:t>
            </w:r>
            <w:r>
              <w:rPr>
                <w:rFonts w:ascii="宋体" w:hAnsi="宋体"/>
                <w:kern w:val="0"/>
              </w:rPr>
              <w:t>工程通用特征分类与描述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一级特征</w:t>
            </w: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二级特征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解释说明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工程所在地</w:t>
            </w: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省、市、区（县）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建设性质</w:t>
            </w: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新建</w:t>
            </w:r>
          </w:p>
        </w:tc>
        <w:tc>
          <w:tcPr>
            <w:tcW w:w="32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根据工程类别选择</w:t>
            </w:r>
          </w:p>
        </w:tc>
      </w:tr>
      <w:tr>
        <w:tblPrEx>
          <w:tblLayout w:type="fixed"/>
        </w:tblPrEx>
        <w:trPr>
          <w:trHeight w:val="315" w:hRule="atLeast"/>
          <w:jc w:val="center"/>
        </w:trPr>
        <w:tc>
          <w:tcPr>
            <w:tcW w:w="26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扩建</w:t>
            </w:r>
          </w:p>
        </w:tc>
        <w:tc>
          <w:tcPr>
            <w:tcW w:w="32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地质条件</w:t>
            </w: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土层</w:t>
            </w:r>
          </w:p>
        </w:tc>
        <w:tc>
          <w:tcPr>
            <w:tcW w:w="32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单选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岩层</w:t>
            </w:r>
          </w:p>
        </w:tc>
        <w:tc>
          <w:tcPr>
            <w:tcW w:w="328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砂卵石层</w:t>
            </w:r>
          </w:p>
        </w:tc>
        <w:tc>
          <w:tcPr>
            <w:tcW w:w="328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32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</w:tblPrEx>
        <w:trPr>
          <w:trHeight w:val="315" w:hRule="atLeast"/>
          <w:jc w:val="center"/>
        </w:trPr>
        <w:tc>
          <w:tcPr>
            <w:tcW w:w="2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建筑总面积（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）㎡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保留小数点后两位小数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建设用地面积（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）㎡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保留小数点后两位小数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地上层数（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）层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保留到整数位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地下层数（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）层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保留到整数位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抗震等级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</w:t>
            </w:r>
          </w:p>
        </w:tc>
        <w:tc>
          <w:tcPr>
            <w:tcW w:w="32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单选</w:t>
            </w:r>
          </w:p>
        </w:tc>
      </w:tr>
      <w:tr>
        <w:tblPrEx>
          <w:tblLayout w:type="fixed"/>
        </w:tblPrEx>
        <w:trPr>
          <w:trHeight w:val="315" w:hRule="atLeast"/>
          <w:jc w:val="center"/>
        </w:trPr>
        <w:tc>
          <w:tcPr>
            <w:tcW w:w="2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二级</w:t>
            </w:r>
          </w:p>
        </w:tc>
        <w:tc>
          <w:tcPr>
            <w:tcW w:w="3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三级</w:t>
            </w:r>
          </w:p>
        </w:tc>
        <w:tc>
          <w:tcPr>
            <w:tcW w:w="3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四级</w:t>
            </w:r>
          </w:p>
        </w:tc>
        <w:tc>
          <w:tcPr>
            <w:tcW w:w="32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结构类型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砖混结构</w:t>
            </w:r>
          </w:p>
        </w:tc>
        <w:tc>
          <w:tcPr>
            <w:tcW w:w="32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该工程的主要结构类型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框架结构</w:t>
            </w:r>
          </w:p>
        </w:tc>
        <w:tc>
          <w:tcPr>
            <w:tcW w:w="3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</w:tblPrEx>
        <w:trPr>
          <w:trHeight w:val="315" w:hRule="atLeast"/>
          <w:jc w:val="center"/>
        </w:trPr>
        <w:tc>
          <w:tcPr>
            <w:tcW w:w="2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框架剪力墙结构</w:t>
            </w:r>
          </w:p>
        </w:tc>
        <w:tc>
          <w:tcPr>
            <w:tcW w:w="3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钢结构</w:t>
            </w:r>
          </w:p>
        </w:tc>
        <w:tc>
          <w:tcPr>
            <w:tcW w:w="3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钢结轻钢结构构</w:t>
            </w:r>
          </w:p>
        </w:tc>
        <w:tc>
          <w:tcPr>
            <w:tcW w:w="3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其他</w:t>
            </w:r>
          </w:p>
        </w:tc>
        <w:tc>
          <w:tcPr>
            <w:tcW w:w="32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>
      <w:pPr>
        <w:pStyle w:val="77"/>
        <w:spacing w:line="300" w:lineRule="auto"/>
        <w:ind w:firstLine="0" w:firstLineChars="0"/>
        <w:rPr>
          <w:rFonts w:ascii="宋体" w:hAnsi="宋体" w:eastAsia="宋体" w:cs="宋体"/>
          <w:kern w:val="0"/>
          <w:szCs w:val="21"/>
        </w:rPr>
      </w:pPr>
    </w:p>
    <w:p>
      <w:pPr>
        <w:pStyle w:val="77"/>
        <w:spacing w:line="300" w:lineRule="auto"/>
        <w:ind w:firstLine="0" w:firstLineChars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5.15.2轨道交通工程-车辆基地工程实体特征分类与描述应符合表5.15.2的规定。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表5.15.2轨道交通工程-车辆基地工程实体特征分类与描述</w:t>
      </w:r>
    </w:p>
    <w:tbl>
      <w:tblPr>
        <w:tblStyle w:val="36"/>
        <w:tblW w:w="82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416"/>
        <w:gridCol w:w="1701"/>
        <w:gridCol w:w="1559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291" w:type="dxa"/>
            <w:gridSpan w:val="5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轨道交通工程-车辆基地工程实体特征分类与描述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一级特征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二级特征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三级特征</w:t>
            </w: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四级特征</w:t>
            </w:r>
          </w:p>
        </w:tc>
        <w:tc>
          <w:tcPr>
            <w:tcW w:w="20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建筑工程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基础类型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条形基础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205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独立基础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5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筏板基础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5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桩基础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5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5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地基加固方式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挤密桩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205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旋喷桩加固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5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搅拌桩加固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5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注浆加固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5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5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55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装饰装修工程</w:t>
            </w:r>
          </w:p>
        </w:tc>
        <w:tc>
          <w:tcPr>
            <w:tcW w:w="141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楼地面工程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整体面层</w:t>
            </w:r>
          </w:p>
        </w:tc>
        <w:tc>
          <w:tcPr>
            <w:tcW w:w="1559" w:type="dxa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59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1、取公共区域大量使用的楼地面做法</w:t>
            </w:r>
          </w:p>
          <w:p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、单选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</w:rPr>
              <w:t>块料楼地面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内墙面工程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涂料</w:t>
            </w:r>
          </w:p>
        </w:tc>
        <w:tc>
          <w:tcPr>
            <w:tcW w:w="1559" w:type="dxa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59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1、取公共区域大量使用的内墙做法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、单选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木制装饰板墙面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瓷砖墙面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金属墙面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石材墙面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外墙面工程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涂料</w:t>
            </w:r>
          </w:p>
        </w:tc>
        <w:tc>
          <w:tcPr>
            <w:tcW w:w="1559" w:type="dxa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59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1、取公共区域大量使用的外墙做法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、单选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瓷砖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石材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玻璃幕墙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金属幕墙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外墙一体化板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天棚及吊顶工程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涂料</w:t>
            </w:r>
          </w:p>
        </w:tc>
        <w:tc>
          <w:tcPr>
            <w:tcW w:w="1559" w:type="dxa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59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1、取公共区域大量使用的天棚做法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、单选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木质装饰板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胶合板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纸面石膏板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铝塑板吊顶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PVC板吊顶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铝合金吊顶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采光天棚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门窗工程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门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铝合金门</w:t>
            </w:r>
          </w:p>
        </w:tc>
        <w:tc>
          <w:tcPr>
            <w:tcW w:w="2059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断桥铝合金门</w:t>
            </w: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塑钢门</w:t>
            </w: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电动提升门</w:t>
            </w: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钢质防火门</w:t>
            </w: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金属卷帘门</w:t>
            </w: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玻璃门</w:t>
            </w: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其他</w:t>
            </w: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窗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铝合金窗</w:t>
            </w:r>
          </w:p>
        </w:tc>
        <w:tc>
          <w:tcPr>
            <w:tcW w:w="2059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断桥铝合金窗</w:t>
            </w: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塑钢窗</w:t>
            </w: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通风天窗</w:t>
            </w: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其他</w:t>
            </w: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</w:tbl>
    <w:p>
      <w:pPr>
        <w:rPr>
          <w:rFonts w:ascii="宋体" w:hAnsi="宋体" w:cs="宋体"/>
        </w:rPr>
      </w:pPr>
      <w:r>
        <w:rPr>
          <w:rFonts w:ascii="宋体" w:hAnsi="宋体" w:cs="宋体"/>
        </w:rPr>
        <w:br w:type="page"/>
      </w:r>
    </w:p>
    <w:p>
      <w:pPr>
        <w:pStyle w:val="3"/>
        <w:jc w:val="center"/>
        <w:rPr>
          <w:bCs w:val="0"/>
          <w:sz w:val="30"/>
          <w:szCs w:val="30"/>
        </w:rPr>
      </w:pPr>
      <w:bookmarkStart w:id="154" w:name="_Toc27728"/>
      <w:bookmarkStart w:id="155" w:name="_Toc93848228"/>
      <w:r>
        <w:rPr>
          <w:bCs w:val="0"/>
          <w:sz w:val="30"/>
          <w:szCs w:val="30"/>
        </w:rPr>
        <w:t>5.</w:t>
      </w:r>
      <w:r>
        <w:rPr>
          <w:rFonts w:hint="eastAsia"/>
          <w:bCs w:val="0"/>
          <w:sz w:val="30"/>
          <w:szCs w:val="30"/>
        </w:rPr>
        <w:t>16人防工程</w:t>
      </w:r>
      <w:bookmarkEnd w:id="154"/>
      <w:bookmarkEnd w:id="155"/>
    </w:p>
    <w:p>
      <w:pPr>
        <w:pStyle w:val="77"/>
        <w:spacing w:line="300" w:lineRule="auto"/>
        <w:ind w:firstLine="0" w:firstLineChars="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5.16.1</w:t>
      </w:r>
      <w:r>
        <w:rPr>
          <w:rFonts w:hint="eastAsia" w:ascii="宋体" w:hAnsi="宋体" w:eastAsia="宋体" w:cs="Times New Roman"/>
          <w:kern w:val="0"/>
          <w:szCs w:val="21"/>
        </w:rPr>
        <w:t>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人防</w:t>
      </w:r>
      <w:r>
        <w:rPr>
          <w:rFonts w:ascii="宋体" w:hAnsi="宋体" w:eastAsia="宋体" w:cs="Times New Roman"/>
          <w:kern w:val="0"/>
          <w:szCs w:val="21"/>
        </w:rPr>
        <w:t>工程</w:t>
      </w:r>
      <w:r>
        <w:rPr>
          <w:rFonts w:hint="eastAsia" w:ascii="宋体" w:hAnsi="宋体" w:eastAsia="宋体" w:cs="Times New Roman"/>
          <w:kern w:val="0"/>
          <w:szCs w:val="21"/>
        </w:rPr>
        <w:t>通用</w:t>
      </w:r>
      <w:r>
        <w:rPr>
          <w:rFonts w:ascii="宋体" w:hAnsi="宋体" w:eastAsia="宋体" w:cs="Times New Roman"/>
          <w:kern w:val="0"/>
          <w:szCs w:val="21"/>
        </w:rPr>
        <w:t>特征分类与描述应符合表5.16.1的规定。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5.16.1轨道交通工程-</w:t>
      </w:r>
      <w:r>
        <w:rPr>
          <w:rFonts w:hint="eastAsia" w:ascii="宋体" w:hAnsi="宋体" w:eastAsia="宋体" w:cs="Times New Roman"/>
          <w:kern w:val="0"/>
          <w:szCs w:val="21"/>
        </w:rPr>
        <w:t>人防</w:t>
      </w:r>
      <w:r>
        <w:rPr>
          <w:rFonts w:ascii="宋体" w:hAnsi="宋体" w:eastAsia="宋体" w:cs="Times New Roman"/>
          <w:kern w:val="0"/>
          <w:szCs w:val="21"/>
        </w:rPr>
        <w:t>工程</w:t>
      </w:r>
      <w:r>
        <w:rPr>
          <w:rFonts w:hint="eastAsia" w:ascii="宋体" w:hAnsi="宋体" w:eastAsia="宋体" w:cs="Times New Roman"/>
          <w:kern w:val="0"/>
          <w:szCs w:val="21"/>
        </w:rPr>
        <w:t>通用</w:t>
      </w:r>
      <w:r>
        <w:rPr>
          <w:rFonts w:ascii="宋体" w:hAnsi="宋体" w:eastAsia="宋体" w:cs="Times New Roman"/>
          <w:kern w:val="0"/>
          <w:szCs w:val="21"/>
        </w:rPr>
        <w:t>特征分类与描述</w:t>
      </w:r>
    </w:p>
    <w:tbl>
      <w:tblPr>
        <w:tblStyle w:val="37"/>
        <w:tblW w:w="8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3"/>
        <w:gridCol w:w="2764"/>
        <w:gridCol w:w="2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1" w:type="dxa"/>
            <w:gridSpan w:val="3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轨道交通工程-人防工程通用特征分类与描述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一级特征</w:t>
            </w:r>
          </w:p>
        </w:tc>
        <w:tc>
          <w:tcPr>
            <w:tcW w:w="276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二级特征</w:t>
            </w:r>
          </w:p>
        </w:tc>
        <w:tc>
          <w:tcPr>
            <w:tcW w:w="276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正线长度（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）km</w:t>
            </w:r>
          </w:p>
        </w:tc>
        <w:tc>
          <w:tcPr>
            <w:tcW w:w="276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76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保留小数点后两位小数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76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车站数量（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）座</w:t>
            </w:r>
          </w:p>
        </w:tc>
        <w:tc>
          <w:tcPr>
            <w:tcW w:w="276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76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保留到整数位</w:t>
            </w:r>
          </w:p>
        </w:tc>
      </w:tr>
    </w:tbl>
    <w:p/>
    <w:p>
      <w:pPr>
        <w:pStyle w:val="77"/>
        <w:spacing w:line="300" w:lineRule="auto"/>
        <w:ind w:firstLine="0" w:firstLineChars="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5.16.2</w:t>
      </w:r>
      <w:r>
        <w:rPr>
          <w:rFonts w:hint="eastAsia" w:ascii="宋体" w:hAnsi="宋体" w:eastAsia="宋体" w:cs="Times New Roman"/>
          <w:kern w:val="0"/>
          <w:szCs w:val="21"/>
        </w:rPr>
        <w:t>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人防</w:t>
      </w:r>
      <w:r>
        <w:rPr>
          <w:rFonts w:ascii="宋体" w:hAnsi="宋体" w:eastAsia="宋体" w:cs="Times New Roman"/>
          <w:kern w:val="0"/>
          <w:szCs w:val="21"/>
        </w:rPr>
        <w:t>工程</w:t>
      </w:r>
      <w:r>
        <w:rPr>
          <w:rFonts w:hint="eastAsia" w:ascii="宋体" w:hAnsi="宋体" w:eastAsia="宋体" w:cs="Times New Roman"/>
          <w:kern w:val="0"/>
          <w:szCs w:val="21"/>
        </w:rPr>
        <w:t>实体</w:t>
      </w:r>
      <w:r>
        <w:rPr>
          <w:rFonts w:ascii="宋体" w:hAnsi="宋体" w:eastAsia="宋体" w:cs="Times New Roman"/>
          <w:kern w:val="0"/>
          <w:szCs w:val="21"/>
        </w:rPr>
        <w:t>特征分类与描述应符合表5.16.2的规定。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5.16.2轨道交通工程-</w:t>
      </w:r>
      <w:r>
        <w:rPr>
          <w:rFonts w:hint="eastAsia" w:ascii="宋体" w:hAnsi="宋体" w:eastAsia="宋体" w:cs="Times New Roman"/>
          <w:kern w:val="0"/>
          <w:szCs w:val="21"/>
        </w:rPr>
        <w:t>人防</w:t>
      </w:r>
      <w:r>
        <w:rPr>
          <w:rFonts w:ascii="宋体" w:hAnsi="宋体" w:eastAsia="宋体" w:cs="Times New Roman"/>
          <w:kern w:val="0"/>
          <w:szCs w:val="21"/>
        </w:rPr>
        <w:t>工程</w:t>
      </w:r>
      <w:r>
        <w:rPr>
          <w:rFonts w:hint="eastAsia" w:ascii="宋体" w:hAnsi="宋体" w:eastAsia="宋体" w:cs="Times New Roman"/>
          <w:kern w:val="0"/>
          <w:szCs w:val="21"/>
        </w:rPr>
        <w:t>实体</w:t>
      </w:r>
      <w:r>
        <w:rPr>
          <w:rFonts w:ascii="宋体" w:hAnsi="宋体" w:eastAsia="宋体" w:cs="Times New Roman"/>
          <w:kern w:val="0"/>
          <w:szCs w:val="21"/>
        </w:rPr>
        <w:t>特征分类与描述</w:t>
      </w:r>
    </w:p>
    <w:tbl>
      <w:tblPr>
        <w:tblStyle w:val="37"/>
        <w:tblW w:w="8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4814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一级特征</w:t>
            </w:r>
          </w:p>
        </w:tc>
        <w:tc>
          <w:tcPr>
            <w:tcW w:w="481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三级特征</w:t>
            </w:r>
          </w:p>
        </w:tc>
        <w:tc>
          <w:tcPr>
            <w:tcW w:w="1812" w:type="dxa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门体用途</w:t>
            </w:r>
          </w:p>
        </w:tc>
        <w:tc>
          <w:tcPr>
            <w:tcW w:w="481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人防门</w:t>
            </w:r>
          </w:p>
        </w:tc>
        <w:tc>
          <w:tcPr>
            <w:tcW w:w="1812" w:type="dxa"/>
            <w:vMerge w:val="restart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Merge w:val="continue"/>
            <w:vAlign w:val="center"/>
          </w:tcPr>
          <w:p>
            <w:pPr>
              <w:widowControl/>
              <w:jc w:val="center"/>
              <w:rPr>
                <w:rFonts w:cs="Calibri" w:asciiTheme="minorEastAsia" w:hAnsiTheme="minorEastAsia" w:eastAsiaTheme="minorEastAsia"/>
                <w:kern w:val="0"/>
              </w:rPr>
            </w:pPr>
          </w:p>
        </w:tc>
        <w:tc>
          <w:tcPr>
            <w:tcW w:w="481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cs="Calibri" w:asciiTheme="minorEastAsia" w:hAnsiTheme="minorEastAsia"/>
                <w:kern w:val="0"/>
              </w:rPr>
            </w:pPr>
            <w:r>
              <w:rPr>
                <w:rFonts w:hint="eastAsia" w:cs="Calibri" w:asciiTheme="minorEastAsia" w:hAnsiTheme="minorEastAsia"/>
                <w:kern w:val="0"/>
              </w:rPr>
              <w:t>人防垂直封堵板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cs="Calibri" w:asciiTheme="minorEastAsia" w:hAnsiTheme="min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65" w:type="dxa"/>
            <w:vMerge w:val="continue"/>
            <w:vAlign w:val="center"/>
          </w:tcPr>
          <w:p>
            <w:pPr>
              <w:widowControl/>
              <w:jc w:val="center"/>
              <w:rPr>
                <w:rFonts w:cs="Calibri" w:asciiTheme="minorEastAsia" w:hAnsiTheme="minorEastAsia" w:eastAsiaTheme="minorEastAsia"/>
                <w:kern w:val="0"/>
              </w:rPr>
            </w:pPr>
          </w:p>
        </w:tc>
        <w:tc>
          <w:tcPr>
            <w:tcW w:w="481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cs="Calibri" w:asciiTheme="minorEastAsia" w:hAnsiTheme="minorEastAsia"/>
                <w:kern w:val="0"/>
              </w:rPr>
            </w:pPr>
            <w:r>
              <w:rPr>
                <w:rFonts w:hint="eastAsia" w:cs="Calibri" w:asciiTheme="minorEastAsia" w:hAnsiTheme="minorEastAsia"/>
                <w:kern w:val="0"/>
              </w:rPr>
              <w:t>人防水平封堵框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cs="Calibri" w:asciiTheme="minorEastAsia" w:hAnsiTheme="min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481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cs="Calibri" w:asciiTheme="minorEastAsia" w:hAnsiTheme="minorEastAsia"/>
                <w:kern w:val="0"/>
              </w:rPr>
              <w:t>人防伪装门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cs="Calibri" w:asciiTheme="minorEastAsia" w:hAnsiTheme="min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481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cs="Calibri" w:asciiTheme="minorEastAsia" w:hAnsiTheme="minorEastAsia"/>
                <w:kern w:val="0"/>
              </w:rPr>
            </w:pPr>
            <w:r>
              <w:rPr>
                <w:rFonts w:hint="eastAsia" w:cs="Calibri" w:asciiTheme="minorEastAsia" w:hAnsiTheme="minorEastAsia"/>
                <w:kern w:val="0"/>
              </w:rPr>
              <w:t>防淹门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cs="Calibri" w:asciiTheme="minorEastAsia" w:hAnsiTheme="min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4814" w:type="dxa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cs="Calibri" w:asciiTheme="minorEastAsia" w:hAnsiTheme="minorEastAsia"/>
                <w:kern w:val="0"/>
              </w:rPr>
              <w:t>其他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pStyle w:val="77"/>
              <w:spacing w:line="300" w:lineRule="auto"/>
              <w:ind w:firstLine="0" w:firstLineChars="0"/>
              <w:jc w:val="center"/>
              <w:rPr>
                <w:rFonts w:cs="Calibri" w:asciiTheme="minorEastAsia" w:hAnsiTheme="minorEastAsia"/>
                <w:kern w:val="0"/>
              </w:rPr>
            </w:pPr>
          </w:p>
        </w:tc>
      </w:tr>
    </w:tbl>
    <w:p>
      <w:pPr>
        <w:pStyle w:val="2"/>
        <w:spacing w:line="360" w:lineRule="auto"/>
        <w:jc w:val="center"/>
        <w:rPr>
          <w:rFonts w:ascii="宋体" w:hAnsi="宋体" w:cs="宋体"/>
          <w:b w:val="0"/>
          <w:bCs w:val="0"/>
          <w:sz w:val="32"/>
          <w:szCs w:val="32"/>
        </w:rPr>
      </w:pPr>
      <w:r>
        <w:br w:type="page"/>
      </w:r>
      <w:bookmarkStart w:id="156" w:name="_Toc387674562"/>
      <w:bookmarkEnd w:id="156"/>
      <w:bookmarkStart w:id="157" w:name="_Toc379549056"/>
      <w:bookmarkEnd w:id="157"/>
      <w:bookmarkStart w:id="158" w:name="_Toc388454496"/>
      <w:bookmarkEnd w:id="158"/>
      <w:bookmarkStart w:id="159" w:name="_Toc482876651"/>
      <w:bookmarkEnd w:id="159"/>
      <w:bookmarkStart w:id="160" w:name="_Toc376384182"/>
      <w:bookmarkEnd w:id="160"/>
      <w:bookmarkStart w:id="161" w:name="_Toc376384239"/>
      <w:bookmarkEnd w:id="161"/>
      <w:bookmarkStart w:id="162" w:name="_Toc387272568"/>
      <w:bookmarkEnd w:id="162"/>
      <w:bookmarkStart w:id="163" w:name="_Toc480821497"/>
      <w:bookmarkEnd w:id="163"/>
      <w:bookmarkStart w:id="164" w:name="_Toc387674558"/>
      <w:bookmarkEnd w:id="164"/>
      <w:bookmarkStart w:id="165" w:name="_Toc379549147"/>
      <w:bookmarkEnd w:id="165"/>
      <w:bookmarkStart w:id="166" w:name="_Toc379549863"/>
      <w:bookmarkEnd w:id="166"/>
      <w:bookmarkStart w:id="167" w:name="_Toc480787765"/>
      <w:bookmarkEnd w:id="167"/>
      <w:bookmarkStart w:id="168" w:name="_Toc388453490"/>
      <w:bookmarkEnd w:id="168"/>
      <w:bookmarkStart w:id="169" w:name="_Toc387677544"/>
      <w:bookmarkEnd w:id="169"/>
      <w:bookmarkStart w:id="170" w:name="_Toc388454086"/>
      <w:bookmarkEnd w:id="170"/>
      <w:bookmarkStart w:id="171" w:name="_Toc379549950"/>
      <w:bookmarkEnd w:id="171"/>
      <w:bookmarkStart w:id="172" w:name="_Toc480230130"/>
      <w:bookmarkEnd w:id="172"/>
      <w:bookmarkStart w:id="173" w:name="_Toc482822694"/>
      <w:bookmarkEnd w:id="173"/>
      <w:bookmarkStart w:id="174" w:name="_Toc388454495"/>
      <w:bookmarkEnd w:id="174"/>
      <w:bookmarkStart w:id="175" w:name="_Toc482875170"/>
      <w:bookmarkEnd w:id="175"/>
      <w:bookmarkStart w:id="176" w:name="_Toc388454216"/>
      <w:bookmarkEnd w:id="176"/>
      <w:bookmarkStart w:id="177" w:name="_Toc376383987"/>
      <w:bookmarkEnd w:id="177"/>
      <w:bookmarkStart w:id="178" w:name="_Toc387677636"/>
      <w:bookmarkEnd w:id="178"/>
      <w:bookmarkStart w:id="179" w:name="_Toc382821897"/>
      <w:bookmarkEnd w:id="179"/>
      <w:bookmarkStart w:id="180" w:name="_Toc387272656"/>
      <w:bookmarkEnd w:id="180"/>
      <w:bookmarkStart w:id="181" w:name="_Toc482822091"/>
      <w:bookmarkEnd w:id="181"/>
      <w:bookmarkStart w:id="182" w:name="_Toc387677545"/>
      <w:bookmarkEnd w:id="182"/>
      <w:bookmarkStart w:id="183" w:name="_Toc387272655"/>
      <w:bookmarkEnd w:id="183"/>
      <w:bookmarkStart w:id="184" w:name="_Toc387272834"/>
      <w:bookmarkEnd w:id="184"/>
      <w:bookmarkStart w:id="185" w:name="_Toc387272832"/>
      <w:bookmarkEnd w:id="185"/>
      <w:bookmarkStart w:id="186" w:name="_Toc388453913"/>
      <w:bookmarkEnd w:id="186"/>
      <w:bookmarkStart w:id="187" w:name="_Toc482822089"/>
      <w:bookmarkEnd w:id="187"/>
      <w:bookmarkStart w:id="188" w:name="_Toc388456849"/>
      <w:bookmarkEnd w:id="188"/>
      <w:bookmarkStart w:id="189" w:name="_Toc388453916"/>
      <w:bookmarkEnd w:id="189"/>
      <w:bookmarkStart w:id="190" w:name="_Toc482875171"/>
      <w:bookmarkEnd w:id="190"/>
      <w:bookmarkStart w:id="191" w:name="_Toc388454087"/>
      <w:bookmarkEnd w:id="191"/>
      <w:bookmarkStart w:id="192" w:name="_Toc388453403"/>
      <w:bookmarkEnd w:id="192"/>
      <w:bookmarkStart w:id="193" w:name="_Toc482875110"/>
      <w:bookmarkEnd w:id="193"/>
      <w:bookmarkStart w:id="194" w:name="_Toc376383984"/>
      <w:bookmarkEnd w:id="194"/>
      <w:bookmarkStart w:id="195" w:name="_Toc387272567"/>
      <w:bookmarkEnd w:id="195"/>
      <w:bookmarkStart w:id="196" w:name="_Toc482875167"/>
      <w:bookmarkEnd w:id="196"/>
      <w:bookmarkStart w:id="197" w:name="_Toc388454088"/>
      <w:bookmarkEnd w:id="197"/>
      <w:bookmarkStart w:id="198" w:name="_Toc376383983"/>
      <w:bookmarkEnd w:id="198"/>
      <w:bookmarkStart w:id="199" w:name="_Toc387677633"/>
      <w:bookmarkEnd w:id="199"/>
      <w:bookmarkStart w:id="200" w:name="_Toc480787515"/>
      <w:bookmarkEnd w:id="200"/>
      <w:bookmarkStart w:id="201" w:name="_Toc376384236"/>
      <w:bookmarkEnd w:id="201"/>
      <w:bookmarkStart w:id="202" w:name="_Toc382821894"/>
      <w:bookmarkEnd w:id="202"/>
      <w:bookmarkStart w:id="203" w:name="_Toc379549861"/>
      <w:bookmarkEnd w:id="203"/>
      <w:bookmarkStart w:id="204" w:name="_Toc388453493"/>
      <w:bookmarkEnd w:id="204"/>
      <w:bookmarkStart w:id="205" w:name="_Toc376384185"/>
      <w:bookmarkEnd w:id="205"/>
      <w:bookmarkStart w:id="206" w:name="_Toc382821893"/>
      <w:bookmarkEnd w:id="206"/>
      <w:bookmarkStart w:id="207" w:name="_Toc388456848"/>
      <w:bookmarkEnd w:id="207"/>
      <w:bookmarkStart w:id="208" w:name="_Toc376384037"/>
      <w:bookmarkEnd w:id="208"/>
      <w:bookmarkStart w:id="209" w:name="_Toc376383778"/>
      <w:bookmarkEnd w:id="209"/>
      <w:bookmarkStart w:id="210" w:name="_Toc482875169"/>
      <w:bookmarkEnd w:id="210"/>
      <w:bookmarkStart w:id="211" w:name="_Toc376384040"/>
      <w:bookmarkEnd w:id="211"/>
      <w:bookmarkStart w:id="212" w:name="_Toc387272835"/>
      <w:bookmarkEnd w:id="212"/>
      <w:bookmarkStart w:id="213" w:name="_Toc480787762"/>
      <w:bookmarkEnd w:id="213"/>
      <w:bookmarkStart w:id="214" w:name="_Toc388456847"/>
      <w:bookmarkEnd w:id="214"/>
      <w:bookmarkStart w:id="215" w:name="_Toc388454493"/>
      <w:bookmarkEnd w:id="215"/>
      <w:bookmarkStart w:id="216" w:name="_Toc379549146"/>
      <w:bookmarkEnd w:id="216"/>
      <w:bookmarkStart w:id="217" w:name="_Toc387272747"/>
      <w:bookmarkEnd w:id="217"/>
      <w:bookmarkStart w:id="218" w:name="_Toc376384238"/>
      <w:bookmarkEnd w:id="218"/>
      <w:bookmarkStart w:id="219" w:name="_Toc388453400"/>
      <w:bookmarkEnd w:id="219"/>
      <w:bookmarkStart w:id="220" w:name="_Toc376383899"/>
      <w:bookmarkEnd w:id="220"/>
      <w:bookmarkStart w:id="221" w:name="_Toc480787519"/>
      <w:bookmarkEnd w:id="221"/>
      <w:bookmarkStart w:id="222" w:name="_Toc482877002"/>
      <w:bookmarkEnd w:id="222"/>
      <w:bookmarkStart w:id="223" w:name="_Toc387272833"/>
      <w:bookmarkEnd w:id="223"/>
      <w:bookmarkStart w:id="224" w:name="_Toc387677637"/>
      <w:bookmarkEnd w:id="224"/>
      <w:bookmarkStart w:id="225" w:name="_Toc388453404"/>
      <w:bookmarkEnd w:id="225"/>
      <w:bookmarkStart w:id="226" w:name="_Toc482822692"/>
      <w:bookmarkEnd w:id="226"/>
      <w:bookmarkStart w:id="227" w:name="_Toc387272831"/>
      <w:bookmarkEnd w:id="227"/>
      <w:bookmarkStart w:id="228" w:name="_Toc387272570"/>
      <w:bookmarkEnd w:id="228"/>
      <w:bookmarkStart w:id="229" w:name="_Toc388453491"/>
      <w:bookmarkEnd w:id="229"/>
      <w:bookmarkStart w:id="230" w:name="_Toc482875112"/>
      <w:bookmarkEnd w:id="230"/>
      <w:bookmarkStart w:id="231" w:name="_Toc388453494"/>
      <w:bookmarkEnd w:id="231"/>
      <w:bookmarkStart w:id="232" w:name="_Toc388454220"/>
      <w:bookmarkEnd w:id="232"/>
      <w:bookmarkStart w:id="233" w:name="_Toc376383898"/>
      <w:bookmarkEnd w:id="233"/>
      <w:bookmarkStart w:id="234" w:name="_Toc480821495"/>
      <w:bookmarkEnd w:id="234"/>
      <w:bookmarkStart w:id="235" w:name="_Toc388453915"/>
      <w:bookmarkEnd w:id="235"/>
      <w:bookmarkStart w:id="236" w:name="_Toc376384184"/>
      <w:bookmarkEnd w:id="236"/>
      <w:bookmarkStart w:id="237" w:name="_Toc387272744"/>
      <w:bookmarkEnd w:id="237"/>
      <w:bookmarkStart w:id="238" w:name="_Toc379549862"/>
      <w:bookmarkEnd w:id="238"/>
      <w:bookmarkStart w:id="239" w:name="_Toc379549949"/>
      <w:bookmarkEnd w:id="239"/>
      <w:bookmarkStart w:id="240" w:name="_Toc482876999"/>
      <w:bookmarkEnd w:id="240"/>
      <w:bookmarkStart w:id="241" w:name="_Toc376384036"/>
      <w:bookmarkEnd w:id="241"/>
      <w:bookmarkStart w:id="242" w:name="_Toc376383902"/>
      <w:bookmarkEnd w:id="242"/>
      <w:bookmarkStart w:id="243" w:name="_Toc480787437"/>
      <w:bookmarkEnd w:id="243"/>
      <w:bookmarkStart w:id="244" w:name="_Toc376383901"/>
      <w:bookmarkEnd w:id="244"/>
      <w:bookmarkStart w:id="245" w:name="_Toc388453914"/>
      <w:bookmarkEnd w:id="245"/>
      <w:bookmarkStart w:id="246" w:name="_Toc480787434"/>
      <w:bookmarkEnd w:id="246"/>
      <w:bookmarkStart w:id="247" w:name="_Toc482822092"/>
      <w:bookmarkEnd w:id="247"/>
      <w:bookmarkStart w:id="248" w:name="_Toc480787680"/>
      <w:bookmarkEnd w:id="248"/>
      <w:bookmarkStart w:id="249" w:name="_Toc379549057"/>
      <w:bookmarkEnd w:id="249"/>
      <w:bookmarkStart w:id="250" w:name="_Toc387272745"/>
      <w:bookmarkEnd w:id="250"/>
      <w:bookmarkStart w:id="251" w:name="_Toc382821808"/>
      <w:bookmarkEnd w:id="251"/>
      <w:bookmarkStart w:id="252" w:name="_Toc387272658"/>
      <w:bookmarkEnd w:id="252"/>
      <w:bookmarkStart w:id="253" w:name="_Toc480230128"/>
      <w:bookmarkEnd w:id="253"/>
      <w:bookmarkStart w:id="254" w:name="_Toc387677634"/>
      <w:bookmarkEnd w:id="254"/>
      <w:bookmarkStart w:id="255" w:name="_Toc379549058"/>
      <w:bookmarkEnd w:id="255"/>
      <w:bookmarkStart w:id="256" w:name="_Toc382821896"/>
      <w:bookmarkEnd w:id="256"/>
      <w:bookmarkStart w:id="257" w:name="_Toc480230127"/>
      <w:bookmarkEnd w:id="257"/>
      <w:bookmarkStart w:id="258" w:name="_Toc480787764"/>
      <w:bookmarkEnd w:id="258"/>
      <w:bookmarkStart w:id="259" w:name="_Toc376384235"/>
      <w:bookmarkEnd w:id="259"/>
      <w:bookmarkStart w:id="260" w:name="_Toc387674561"/>
      <w:bookmarkEnd w:id="260"/>
      <w:bookmarkStart w:id="261" w:name="_Toc382821806"/>
      <w:bookmarkEnd w:id="261"/>
      <w:bookmarkStart w:id="262" w:name="_Toc480787761"/>
      <w:bookmarkEnd w:id="262"/>
      <w:bookmarkStart w:id="263" w:name="_Toc480787683"/>
      <w:bookmarkEnd w:id="263"/>
      <w:bookmarkStart w:id="264" w:name="_Toc388453402"/>
      <w:bookmarkEnd w:id="264"/>
      <w:bookmarkStart w:id="265" w:name="_Toc388454090"/>
      <w:bookmarkEnd w:id="265"/>
      <w:bookmarkStart w:id="266" w:name="_Toc480787433"/>
      <w:bookmarkEnd w:id="266"/>
      <w:bookmarkStart w:id="267" w:name="_Toc376383985"/>
      <w:bookmarkEnd w:id="267"/>
      <w:bookmarkStart w:id="268" w:name="_Toc376383986"/>
      <w:bookmarkEnd w:id="268"/>
      <w:bookmarkStart w:id="269" w:name="_Toc388454089"/>
      <w:bookmarkEnd w:id="269"/>
      <w:bookmarkStart w:id="270" w:name="_Toc387272746"/>
      <w:bookmarkEnd w:id="270"/>
      <w:bookmarkStart w:id="271" w:name="_Toc388453492"/>
      <w:bookmarkEnd w:id="271"/>
      <w:bookmarkStart w:id="272" w:name="_Toc376384038"/>
      <w:bookmarkEnd w:id="272"/>
      <w:bookmarkStart w:id="273" w:name="_Toc480787679"/>
      <w:bookmarkEnd w:id="273"/>
      <w:bookmarkStart w:id="274" w:name="_Toc388454217"/>
      <w:bookmarkEnd w:id="274"/>
      <w:bookmarkStart w:id="275" w:name="_Toc480787435"/>
      <w:bookmarkEnd w:id="275"/>
      <w:bookmarkStart w:id="276" w:name="_Toc482822693"/>
      <w:bookmarkEnd w:id="276"/>
      <w:bookmarkStart w:id="277" w:name="_Toc388454492"/>
      <w:bookmarkEnd w:id="277"/>
      <w:bookmarkStart w:id="278" w:name="_Toc482875111"/>
      <w:bookmarkEnd w:id="278"/>
      <w:bookmarkStart w:id="279" w:name="_Toc482877001"/>
      <w:bookmarkEnd w:id="279"/>
      <w:bookmarkStart w:id="280" w:name="_Toc376383900"/>
      <w:bookmarkEnd w:id="280"/>
      <w:bookmarkStart w:id="281" w:name="_Toc482876649"/>
      <w:bookmarkEnd w:id="281"/>
      <w:bookmarkStart w:id="282" w:name="_Toc387272659"/>
      <w:bookmarkEnd w:id="282"/>
      <w:bookmarkStart w:id="283" w:name="_Toc379549864"/>
      <w:bookmarkEnd w:id="283"/>
      <w:bookmarkStart w:id="284" w:name="_Toc376384186"/>
      <w:bookmarkEnd w:id="284"/>
      <w:bookmarkStart w:id="285" w:name="_Toc376383775"/>
      <w:bookmarkEnd w:id="285"/>
      <w:bookmarkStart w:id="286" w:name="_Toc388454494"/>
      <w:bookmarkEnd w:id="286"/>
      <w:bookmarkStart w:id="287" w:name="_Toc482822090"/>
      <w:bookmarkEnd w:id="287"/>
      <w:bookmarkStart w:id="288" w:name="_Toc480821494"/>
      <w:bookmarkEnd w:id="288"/>
      <w:bookmarkStart w:id="289" w:name="_Toc382821895"/>
      <w:bookmarkEnd w:id="289"/>
      <w:bookmarkStart w:id="290" w:name="_Toc387677546"/>
      <w:bookmarkEnd w:id="290"/>
      <w:bookmarkStart w:id="291" w:name="_Toc387677635"/>
      <w:bookmarkEnd w:id="291"/>
      <w:bookmarkStart w:id="292" w:name="_Toc480787516"/>
      <w:bookmarkEnd w:id="292"/>
      <w:bookmarkStart w:id="293" w:name="_Toc388454219"/>
      <w:bookmarkEnd w:id="293"/>
      <w:bookmarkStart w:id="294" w:name="_Toc482822691"/>
      <w:bookmarkEnd w:id="294"/>
      <w:bookmarkStart w:id="295" w:name="_Toc379549054"/>
      <w:bookmarkEnd w:id="295"/>
      <w:bookmarkStart w:id="296" w:name="_Toc480787763"/>
      <w:bookmarkEnd w:id="296"/>
      <w:bookmarkStart w:id="297" w:name="_Toc376384039"/>
      <w:bookmarkEnd w:id="297"/>
      <w:bookmarkStart w:id="298" w:name="_Toc379549143"/>
      <w:bookmarkEnd w:id="298"/>
      <w:bookmarkStart w:id="299" w:name="_Toc379549952"/>
      <w:bookmarkEnd w:id="299"/>
      <w:bookmarkStart w:id="300" w:name="_Toc376383777"/>
      <w:bookmarkEnd w:id="300"/>
      <w:bookmarkStart w:id="301" w:name="_Toc480787436"/>
      <w:bookmarkEnd w:id="301"/>
      <w:bookmarkStart w:id="302" w:name="_Toc382821807"/>
      <w:bookmarkEnd w:id="302"/>
      <w:bookmarkStart w:id="303" w:name="_Toc388454218"/>
      <w:bookmarkEnd w:id="303"/>
      <w:bookmarkStart w:id="304" w:name="_Toc376384183"/>
      <w:bookmarkEnd w:id="304"/>
      <w:bookmarkStart w:id="305" w:name="_Toc388456850"/>
      <w:bookmarkEnd w:id="305"/>
      <w:bookmarkStart w:id="306" w:name="_Toc379549953"/>
      <w:bookmarkEnd w:id="306"/>
      <w:bookmarkStart w:id="307" w:name="_Toc376383779"/>
      <w:bookmarkEnd w:id="307"/>
      <w:bookmarkStart w:id="308" w:name="_Toc482877000"/>
      <w:bookmarkEnd w:id="308"/>
      <w:bookmarkStart w:id="309" w:name="_Toc480821498"/>
      <w:bookmarkEnd w:id="309"/>
      <w:bookmarkStart w:id="310" w:name="_Toc382821805"/>
      <w:bookmarkEnd w:id="310"/>
      <w:bookmarkStart w:id="311" w:name="_Toc480230129"/>
      <w:bookmarkEnd w:id="311"/>
      <w:bookmarkStart w:id="312" w:name="_Toc482875113"/>
      <w:bookmarkEnd w:id="312"/>
      <w:bookmarkStart w:id="313" w:name="_Toc379549860"/>
      <w:bookmarkEnd w:id="313"/>
      <w:bookmarkStart w:id="314" w:name="_Toc387674559"/>
      <w:bookmarkEnd w:id="314"/>
      <w:bookmarkStart w:id="315" w:name="_Toc482875114"/>
      <w:bookmarkEnd w:id="315"/>
      <w:bookmarkStart w:id="316" w:name="_Toc480821496"/>
      <w:bookmarkEnd w:id="316"/>
      <w:bookmarkStart w:id="317" w:name="_Toc376383776"/>
      <w:bookmarkEnd w:id="317"/>
      <w:bookmarkStart w:id="318" w:name="_Toc387677543"/>
      <w:bookmarkEnd w:id="318"/>
      <w:bookmarkStart w:id="319" w:name="_Toc480787681"/>
      <w:bookmarkEnd w:id="319"/>
      <w:bookmarkStart w:id="320" w:name="_Toc387272657"/>
      <w:bookmarkEnd w:id="320"/>
      <w:bookmarkStart w:id="321" w:name="_Toc387677547"/>
      <w:bookmarkEnd w:id="321"/>
      <w:bookmarkStart w:id="322" w:name="_Toc387272569"/>
      <w:bookmarkEnd w:id="322"/>
      <w:bookmarkStart w:id="323" w:name="_Toc387272571"/>
      <w:bookmarkEnd w:id="323"/>
      <w:bookmarkStart w:id="324" w:name="_Toc388453401"/>
      <w:bookmarkEnd w:id="324"/>
      <w:bookmarkStart w:id="325" w:name="_Toc482876652"/>
      <w:bookmarkEnd w:id="325"/>
      <w:bookmarkStart w:id="326" w:name="_Toc387272743"/>
      <w:bookmarkEnd w:id="326"/>
      <w:bookmarkStart w:id="327" w:name="_Toc480787682"/>
      <w:bookmarkEnd w:id="327"/>
      <w:bookmarkStart w:id="328" w:name="_Toc388453917"/>
      <w:bookmarkEnd w:id="328"/>
      <w:bookmarkStart w:id="329" w:name="_Toc482822690"/>
      <w:bookmarkEnd w:id="329"/>
      <w:bookmarkStart w:id="330" w:name="_Toc382821809"/>
      <w:bookmarkEnd w:id="330"/>
      <w:bookmarkStart w:id="331" w:name="_Toc482876648"/>
      <w:bookmarkEnd w:id="331"/>
      <w:bookmarkStart w:id="332" w:name="_Toc379549144"/>
      <w:bookmarkEnd w:id="332"/>
      <w:bookmarkStart w:id="333" w:name="_Toc388456851"/>
      <w:bookmarkEnd w:id="333"/>
      <w:bookmarkStart w:id="334" w:name="_Toc379549145"/>
      <w:bookmarkEnd w:id="334"/>
      <w:bookmarkStart w:id="335" w:name="_Toc482876998"/>
      <w:bookmarkEnd w:id="335"/>
      <w:bookmarkStart w:id="336" w:name="_Toc387674560"/>
      <w:bookmarkEnd w:id="336"/>
      <w:bookmarkStart w:id="337" w:name="_Toc482822088"/>
      <w:bookmarkEnd w:id="337"/>
      <w:bookmarkStart w:id="338" w:name="_Toc482875168"/>
      <w:bookmarkEnd w:id="338"/>
      <w:bookmarkStart w:id="339" w:name="_Toc379549951"/>
      <w:bookmarkEnd w:id="339"/>
      <w:bookmarkStart w:id="340" w:name="_Toc376384237"/>
      <w:bookmarkEnd w:id="340"/>
      <w:bookmarkStart w:id="341" w:name="_Toc482876650"/>
      <w:bookmarkEnd w:id="341"/>
      <w:bookmarkStart w:id="342" w:name="_Toc480787517"/>
      <w:bookmarkEnd w:id="342"/>
      <w:bookmarkStart w:id="343" w:name="_Toc480230126"/>
      <w:bookmarkEnd w:id="343"/>
      <w:bookmarkStart w:id="344" w:name="_Toc379549055"/>
      <w:bookmarkEnd w:id="344"/>
      <w:bookmarkStart w:id="345" w:name="_Toc480787518"/>
      <w:bookmarkEnd w:id="345"/>
      <w:bookmarkStart w:id="346" w:name="_Toc9683"/>
      <w:bookmarkStart w:id="347" w:name="_Toc11875"/>
      <w:bookmarkStart w:id="348" w:name="_Toc5299"/>
      <w:bookmarkStart w:id="349" w:name="_Toc93848229"/>
      <w:r>
        <w:rPr>
          <w:rFonts w:hint="eastAsia" w:ascii="宋体" w:hAnsi="宋体" w:cs="宋体"/>
          <w:b w:val="0"/>
          <w:bCs w:val="0"/>
          <w:sz w:val="32"/>
          <w:szCs w:val="32"/>
        </w:rPr>
        <w:t>附录</w:t>
      </w:r>
      <w:r>
        <w:rPr>
          <w:rFonts w:ascii="宋体" w:hAnsi="宋体" w:cs="宋体"/>
          <w:b w:val="0"/>
          <w:bCs w:val="0"/>
          <w:sz w:val="32"/>
          <w:szCs w:val="32"/>
        </w:rPr>
        <w:t>A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 xml:space="preserve">   轨道交通工程特征编码</w:t>
      </w:r>
      <w:bookmarkEnd w:id="346"/>
      <w:bookmarkEnd w:id="347"/>
      <w:bookmarkEnd w:id="348"/>
      <w:bookmarkEnd w:id="349"/>
    </w:p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A.</w:t>
      </w:r>
      <w:r>
        <w:rPr>
          <w:rFonts w:hint="eastAsia" w:ascii="宋体" w:hAnsi="宋体" w:eastAsia="宋体" w:cs="Times New Roman"/>
          <w:kern w:val="0"/>
          <w:szCs w:val="21"/>
        </w:rPr>
        <w:t>0.1 轨道交通工程特征编码应符合图</w:t>
      </w:r>
      <w:r>
        <w:rPr>
          <w:rFonts w:ascii="宋体" w:hAnsi="宋体" w:eastAsia="宋体" w:cs="Times New Roman"/>
          <w:kern w:val="0"/>
          <w:szCs w:val="21"/>
        </w:rPr>
        <w:t>A.0.1的规定。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 xml:space="preserve">A.0.1 </w:t>
      </w:r>
      <w:r>
        <w:rPr>
          <w:rFonts w:hint="eastAsia" w:ascii="宋体" w:hAnsi="宋体" w:eastAsia="宋体" w:cs="Times New Roman"/>
          <w:kern w:val="0"/>
          <w:szCs w:val="21"/>
        </w:rPr>
        <w:t>轨道交通工程特征编码</w:t>
      </w:r>
    </w:p>
    <w:tbl>
      <w:tblPr>
        <w:tblStyle w:val="36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576"/>
        <w:gridCol w:w="2210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57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57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地铁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081010000009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57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市域快轨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081020000001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57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轻轨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081030000004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57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中低速磁浮交通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081040000007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57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跨座式单轨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081050000000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57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悬挂式单轨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081060000002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57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自导向轨道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081070000005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57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有轨电车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081080000008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57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导轨式胶轮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081090000003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357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电子导向胶轮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081100000002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</w:p>
    <w:p>
      <w:pPr>
        <w:widowControl/>
        <w:jc w:val="left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br w:type="page"/>
      </w:r>
    </w:p>
    <w:p>
      <w:pPr>
        <w:pStyle w:val="2"/>
        <w:spacing w:line="360" w:lineRule="auto"/>
        <w:jc w:val="center"/>
        <w:rPr>
          <w:rFonts w:ascii="宋体" w:hAnsi="宋体" w:cs="宋体"/>
          <w:b w:val="0"/>
          <w:bCs w:val="0"/>
          <w:sz w:val="32"/>
          <w:szCs w:val="32"/>
        </w:rPr>
      </w:pPr>
      <w:bookmarkStart w:id="350" w:name="_Toc93848230"/>
      <w:bookmarkStart w:id="351" w:name="_Toc27299"/>
      <w:bookmarkStart w:id="352" w:name="_Toc9892"/>
      <w:bookmarkStart w:id="353" w:name="_Toc20286"/>
      <w:r>
        <w:rPr>
          <w:rFonts w:hint="eastAsia" w:ascii="宋体" w:hAnsi="宋体" w:cs="宋体"/>
          <w:b w:val="0"/>
          <w:bCs w:val="0"/>
          <w:sz w:val="32"/>
          <w:szCs w:val="32"/>
        </w:rPr>
        <w:t>附录</w:t>
      </w:r>
      <w:r>
        <w:rPr>
          <w:rFonts w:ascii="宋体" w:hAnsi="宋体" w:cs="宋体"/>
          <w:b w:val="0"/>
          <w:bCs w:val="0"/>
          <w:sz w:val="32"/>
          <w:szCs w:val="32"/>
        </w:rPr>
        <w:t>B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 xml:space="preserve">  </w:t>
      </w:r>
      <w:r>
        <w:rPr>
          <w:rFonts w:ascii="宋体" w:hAnsi="宋体" w:cs="宋体"/>
          <w:b w:val="0"/>
          <w:bCs w:val="0"/>
          <w:sz w:val="32"/>
          <w:szCs w:val="32"/>
        </w:rPr>
        <w:t xml:space="preserve"> 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车站工程特征编码</w:t>
      </w:r>
      <w:bookmarkEnd w:id="350"/>
      <w:bookmarkEnd w:id="351"/>
      <w:bookmarkEnd w:id="352"/>
      <w:bookmarkEnd w:id="353"/>
    </w:p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B.</w:t>
      </w:r>
      <w:r>
        <w:rPr>
          <w:rFonts w:hint="eastAsia" w:ascii="宋体" w:hAnsi="宋体" w:eastAsia="宋体" w:cs="Times New Roman"/>
          <w:kern w:val="0"/>
          <w:szCs w:val="21"/>
        </w:rPr>
        <w:t>0.1 车站工程通用特征分类编码应符合表</w:t>
      </w:r>
      <w:r>
        <w:rPr>
          <w:rFonts w:ascii="宋体" w:hAnsi="宋体" w:eastAsia="宋体" w:cs="Times New Roman"/>
          <w:kern w:val="0"/>
          <w:szCs w:val="21"/>
        </w:rPr>
        <w:t>B.0.1的规定。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 xml:space="preserve">B.0.1 </w:t>
      </w:r>
      <w:r>
        <w:rPr>
          <w:rFonts w:hint="eastAsia" w:ascii="宋体" w:hAnsi="宋体" w:eastAsia="宋体" w:cs="Times New Roman"/>
          <w:kern w:val="0"/>
          <w:szCs w:val="21"/>
        </w:rPr>
        <w:t>车站工程通用特征分类编码</w:t>
      </w:r>
    </w:p>
    <w:tbl>
      <w:tblPr>
        <w:tblStyle w:val="36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3106"/>
        <w:gridCol w:w="2377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工程所在地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082010000007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建设性质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082020000000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新建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082020100001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扩建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082020200002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地质条件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082030000002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土层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082030100003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岩层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082030200004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砂卵石层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082030300005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082039900006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风险源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082040000005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江、河、湖、海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082040100006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既有建筑物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082040200007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铁路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082040300008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地下管线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082040400009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地质断裂带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082040500000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082049900009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车站形式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082050000008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地下车站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082050100009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地面车站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082050200000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高架车站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082050300001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21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站台类型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082060000003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22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岛式站台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082060100004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23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侧式站台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082060200005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24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岛侧混合式站台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082060300006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25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施工场地条件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082070000006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26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满足施工材料堆积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082070100007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27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不满足施工材料堆积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082070200008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28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需外租场地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082070300009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29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建筑面积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082080000009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30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车站长度（m）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082090000001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31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车站标准段宽度（m）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082100000007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32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地上层数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082110000000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33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地下层数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082120000002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34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层高（m）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082130000005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35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基坑开挖深度（m）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082140000008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36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基坑周长 （m）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082150000003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37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基坑底面积（㎡）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082160000006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38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地下车站埋深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082170000009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39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管片外形尺寸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082180000001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40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圆形外径（）mm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082180100002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41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其他形状（）mm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082180200003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42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车站主体衬砌方式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082190000004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43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车站主体初衬厚度 （mm）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082200000003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44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车站主体二衬厚度 （mm）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082210000006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45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抗震等级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082220000009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46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一级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082220100000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47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二级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082220200001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48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三级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082220300002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49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四级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082220400003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50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开挖方式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082230000001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51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盾构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082230100002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52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明挖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082230200003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53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暗挖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082230300004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54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盖挖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082230400005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55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082239900005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56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车站出入口数量（个）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082240000004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57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是否为换乘站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082250000007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58</w:t>
            </w:r>
          </w:p>
        </w:tc>
        <w:tc>
          <w:tcPr>
            <w:tcW w:w="3106" w:type="dxa"/>
            <w:shd w:val="clear" w:color="auto" w:fill="auto"/>
            <w:vAlign w:val="center"/>
          </w:tcPr>
          <w:p>
            <w:pPr>
              <w:widowControl/>
              <w:tabs>
                <w:tab w:val="left" w:pos="786"/>
              </w:tabs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是或否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082250100008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ind w:right="-68"/>
        <w:rPr>
          <w:sz w:val="13"/>
        </w:rPr>
      </w:pPr>
    </w:p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B.</w:t>
      </w:r>
      <w:r>
        <w:rPr>
          <w:rFonts w:hint="eastAsia" w:ascii="宋体" w:hAnsi="宋体" w:eastAsia="宋体" w:cs="Times New Roman"/>
          <w:kern w:val="0"/>
          <w:szCs w:val="21"/>
        </w:rPr>
        <w:t>0.</w:t>
      </w:r>
      <w:r>
        <w:rPr>
          <w:rFonts w:ascii="宋体" w:hAnsi="宋体" w:eastAsia="宋体" w:cs="Times New Roman"/>
          <w:kern w:val="0"/>
          <w:szCs w:val="21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 xml:space="preserve"> 城市轨道交通工程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地下</w:t>
      </w:r>
      <w:r>
        <w:rPr>
          <w:rFonts w:ascii="宋体" w:hAnsi="宋体" w:eastAsia="宋体" w:cs="Times New Roman"/>
          <w:kern w:val="0"/>
          <w:szCs w:val="21"/>
        </w:rPr>
        <w:t>车站工程</w:t>
      </w:r>
      <w:r>
        <w:rPr>
          <w:rFonts w:hint="eastAsia" w:ascii="宋体" w:hAnsi="宋体" w:eastAsia="宋体" w:cs="Times New Roman"/>
          <w:kern w:val="0"/>
          <w:szCs w:val="21"/>
        </w:rPr>
        <w:t>实体</w:t>
      </w:r>
      <w:r>
        <w:rPr>
          <w:rFonts w:ascii="宋体" w:hAnsi="宋体" w:eastAsia="宋体" w:cs="Times New Roman"/>
          <w:kern w:val="0"/>
          <w:szCs w:val="21"/>
        </w:rPr>
        <w:t>特征分类</w:t>
      </w:r>
      <w:r>
        <w:rPr>
          <w:rFonts w:hint="eastAsia" w:ascii="宋体" w:hAnsi="宋体" w:eastAsia="宋体" w:cs="Times New Roman"/>
          <w:kern w:val="0"/>
          <w:szCs w:val="21"/>
        </w:rPr>
        <w:t>编码应符合表</w:t>
      </w:r>
      <w:r>
        <w:rPr>
          <w:rFonts w:ascii="宋体" w:hAnsi="宋体" w:eastAsia="宋体" w:cs="Times New Roman"/>
          <w:kern w:val="0"/>
          <w:szCs w:val="21"/>
        </w:rPr>
        <w:t>B.0.2的规定。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 xml:space="preserve">B.0.2 </w:t>
      </w:r>
      <w:r>
        <w:rPr>
          <w:rFonts w:hint="eastAsia" w:ascii="宋体" w:hAnsi="宋体" w:eastAsia="宋体" w:cs="Times New Roman"/>
          <w:kern w:val="0"/>
          <w:szCs w:val="21"/>
        </w:rPr>
        <w:t>城市轨道交通工程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地下</w:t>
      </w:r>
      <w:r>
        <w:rPr>
          <w:rFonts w:ascii="宋体" w:hAnsi="宋体" w:eastAsia="宋体" w:cs="Times New Roman"/>
          <w:kern w:val="0"/>
          <w:szCs w:val="21"/>
        </w:rPr>
        <w:t>车站</w:t>
      </w:r>
      <w:r>
        <w:rPr>
          <w:rFonts w:hint="eastAsia" w:ascii="宋体" w:hAnsi="宋体" w:eastAsia="宋体" w:cs="Times New Roman"/>
          <w:kern w:val="0"/>
          <w:szCs w:val="21"/>
        </w:rPr>
        <w:t>工程实体特征分类编码</w:t>
      </w:r>
    </w:p>
    <w:tbl>
      <w:tblPr>
        <w:tblStyle w:val="36"/>
        <w:tblW w:w="8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150"/>
        <w:gridCol w:w="2404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土建工程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083010000005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围护结构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083010100006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地下连续墙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083010101000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钻孔灌注桩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083010102003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SMW工法桩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083010103007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水泥劲性搅拌围护桩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083010104004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放坡开挖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083010105008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混凝土支撑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083010106001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钢支撑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083010107005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挤密桩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083010108009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旋喷桩加固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083010109002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搅拌桩加固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083010110008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注浆加固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083010111001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083010199007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土石方工程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083010200007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土方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083010201004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石方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083010202008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083010299001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地基处理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083010300008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换填土地基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083010301001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21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强夯地基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083010302005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22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桩处理地基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083010303009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23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083010399002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24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主体工程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083010400009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25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现浇混凝土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083010401002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26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预制混凝土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083010402006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27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083019900009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28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装饰装修工程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083020000008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29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楼地面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083020100009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30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水泥砂浆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083020101002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31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细石混凝土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083020102006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32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自流平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083020103000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33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瓷砖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083020104003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34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石材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083020105007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35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水磨石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083020106004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36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橡塑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083020107008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37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083020199003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38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墙面工程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083020200000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39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内墙面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083020201003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40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涂料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083020201018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41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木制装饰板墙面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083020201022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42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瓷砖墙面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083020201037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43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石材墙面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083020201041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44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083020201991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45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天棚及吊顶工程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083020300001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</w:tbl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</w:p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B.</w:t>
      </w:r>
      <w:r>
        <w:rPr>
          <w:rFonts w:hint="eastAsia" w:ascii="宋体" w:hAnsi="宋体" w:eastAsia="宋体" w:cs="Times New Roman"/>
          <w:kern w:val="0"/>
          <w:szCs w:val="21"/>
        </w:rPr>
        <w:t>0.</w:t>
      </w:r>
      <w:r>
        <w:rPr>
          <w:rFonts w:ascii="宋体" w:hAnsi="宋体" w:eastAsia="宋体" w:cs="Times New Roman"/>
          <w:kern w:val="0"/>
          <w:szCs w:val="21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 xml:space="preserve"> 城市轨道交通工程-地面车站工程实体</w:t>
      </w:r>
      <w:r>
        <w:rPr>
          <w:rFonts w:ascii="宋体" w:hAnsi="宋体" w:eastAsia="宋体" w:cs="Times New Roman"/>
          <w:kern w:val="0"/>
          <w:szCs w:val="21"/>
        </w:rPr>
        <w:t>特征分类</w:t>
      </w:r>
      <w:r>
        <w:rPr>
          <w:rFonts w:hint="eastAsia" w:ascii="宋体" w:hAnsi="宋体" w:eastAsia="宋体" w:cs="Times New Roman"/>
          <w:kern w:val="0"/>
          <w:szCs w:val="21"/>
        </w:rPr>
        <w:t>编码应符合表</w:t>
      </w:r>
      <w:r>
        <w:rPr>
          <w:rFonts w:ascii="宋体" w:hAnsi="宋体" w:eastAsia="宋体" w:cs="Times New Roman"/>
          <w:kern w:val="0"/>
          <w:szCs w:val="21"/>
        </w:rPr>
        <w:t>B.0.3的规定。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 xml:space="preserve">B.0.3 </w:t>
      </w:r>
      <w:r>
        <w:rPr>
          <w:rFonts w:hint="eastAsia" w:ascii="宋体" w:hAnsi="宋体" w:eastAsia="宋体" w:cs="Times New Roman"/>
          <w:kern w:val="0"/>
          <w:szCs w:val="21"/>
        </w:rPr>
        <w:t>城市轨道交通工程-地面车站工程实体特征分类编码</w:t>
      </w:r>
    </w:p>
    <w:tbl>
      <w:tblPr>
        <w:tblStyle w:val="36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3133"/>
        <w:gridCol w:w="2428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土建工程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083030000003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基础类型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083030100004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条形基础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083030101008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筏板基础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083030102001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独立基础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083030103005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满堂基础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083030104009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桩基础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083030105002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083030199009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土石方工程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083030200005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土方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083030201009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石方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083030202002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083030299000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地基处理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083030300006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换填土地基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083030301000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强夯地基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083030302003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桩处理地基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083030303007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冲击碾压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083030304004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083030399007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主体工程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083030500008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钢结构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083030501001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21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砌体结构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083030502005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22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混凝土结构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083030503009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23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膜结构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083030504002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24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083030599002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25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083039900007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26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装饰装修工程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083040000006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27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楼地面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083040100007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28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水泥砂浆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083040101004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29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细石混凝土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083040102008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30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自流平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083040103001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31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瓷砖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083040104005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32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石材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083040105009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33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水磨石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083040106002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34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橡塑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083040107006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35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083040199001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36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墙面工程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083040200008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37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内墙面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083040201001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38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涂料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083040201016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39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木制装饰板墙面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083040201025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40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瓷砖墙面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083040201030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41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石材墙面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083040201044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42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083040201990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43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外墙面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083040202005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44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涂料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083040202010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45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瓷砖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083040202024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46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石材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083040202039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47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玻璃幕墙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083040202043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48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金属幕墙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083040202058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49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外墙一体化板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083040202062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50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083040202993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51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天棚及吊顶工程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083040300009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52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涂料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083040301002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53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木质装饰板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083040302006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54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胶合板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083040303000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55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纸面石膏板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083040304003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56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铝塑板吊顶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083040305007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57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PVC板吊顶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083040306004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58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铝合金吊顶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083040307008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59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采光天棚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083040308001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60</w:t>
            </w:r>
          </w:p>
        </w:tc>
        <w:tc>
          <w:tcPr>
            <w:tcW w:w="31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083040399003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</w:p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B.</w:t>
      </w:r>
      <w:r>
        <w:rPr>
          <w:rFonts w:hint="eastAsia" w:ascii="宋体" w:hAnsi="宋体" w:eastAsia="宋体" w:cs="Times New Roman"/>
          <w:kern w:val="0"/>
          <w:szCs w:val="21"/>
        </w:rPr>
        <w:t>0.</w:t>
      </w:r>
      <w:r>
        <w:rPr>
          <w:rFonts w:ascii="宋体" w:hAnsi="宋体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 xml:space="preserve"> 城市轨道交通工程-高架车站工程实体</w:t>
      </w:r>
      <w:r>
        <w:rPr>
          <w:rFonts w:ascii="宋体" w:hAnsi="宋体" w:eastAsia="宋体" w:cs="Times New Roman"/>
          <w:kern w:val="0"/>
          <w:szCs w:val="21"/>
        </w:rPr>
        <w:t>特征分类</w:t>
      </w:r>
      <w:r>
        <w:rPr>
          <w:rFonts w:hint="eastAsia" w:ascii="宋体" w:hAnsi="宋体" w:eastAsia="宋体" w:cs="Times New Roman"/>
          <w:kern w:val="0"/>
          <w:szCs w:val="21"/>
        </w:rPr>
        <w:t>编码应符合表</w:t>
      </w:r>
      <w:r>
        <w:rPr>
          <w:rFonts w:ascii="宋体" w:hAnsi="宋体" w:eastAsia="宋体" w:cs="Times New Roman"/>
          <w:kern w:val="0"/>
          <w:szCs w:val="21"/>
        </w:rPr>
        <w:t>B.0.4的规定。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 xml:space="preserve">B.0.4 </w:t>
      </w:r>
      <w:r>
        <w:rPr>
          <w:rFonts w:hint="eastAsia" w:ascii="宋体" w:hAnsi="宋体" w:eastAsia="宋体" w:cs="Times New Roman"/>
          <w:kern w:val="0"/>
          <w:szCs w:val="21"/>
        </w:rPr>
        <w:t>城市轨道交通工程-高架车站工程实体特征分类编码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</w:p>
    <w:tbl>
      <w:tblPr>
        <w:tblStyle w:val="36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126"/>
        <w:gridCol w:w="244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土建工程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083050000009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基础类型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083050100000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混凝土灌注桩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083050101003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钢筋混凝土预制桩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083050102007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预应力离心管桩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083050103004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混凝土承台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083050104008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沉入桩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083050105001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083050199004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主体工程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083050200001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钢结构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083050201005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砌体结构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083050202009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混凝土结构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083050203002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083050299006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装饰装修工程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083060000001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楼地面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083060100002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水泥砂浆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083060101006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细石混凝土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083060102000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自流平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083060103003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瓷砖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083060104007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石材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083060105004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21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水磨石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083060106008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22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橡塑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083060107001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23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083060199005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24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墙面工程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083060200003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25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内墙面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083060201007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26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涂料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083060201011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27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木制装饰板墙面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083060201026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28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瓷砖墙面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083060201035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29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石材墙面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083060201040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30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083060201995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31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外墙面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083060202004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32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涂料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083060202019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33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瓷砖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083060202023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34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石材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083060202038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35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玻璃幕墙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083060202042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36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金属幕墙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083060202057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37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外墙一体化板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083060202061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38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083060202992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39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天棚及吊顶工程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083060300004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40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涂料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083060301008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41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木质装饰板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083060302001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42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胶合板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083060303005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43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纸面石膏板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083060304009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44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铝塑板吊顶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083060305002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45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PVC板吊顶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083060306006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46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铝合金吊顶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083060307000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47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采光天棚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083060308003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48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083060399009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tabs>
          <w:tab w:val="left" w:pos="1222"/>
        </w:tabs>
      </w:pPr>
    </w:p>
    <w:p>
      <w:pPr>
        <w:pStyle w:val="2"/>
        <w:spacing w:line="360" w:lineRule="auto"/>
        <w:jc w:val="center"/>
        <w:rPr>
          <w:rFonts w:ascii="宋体" w:hAnsi="宋体" w:cs="宋体"/>
          <w:b w:val="0"/>
          <w:bCs w:val="0"/>
          <w:sz w:val="32"/>
          <w:szCs w:val="32"/>
        </w:rPr>
      </w:pPr>
      <w:bookmarkStart w:id="354" w:name="_Toc93848231"/>
      <w:bookmarkStart w:id="355" w:name="_Toc8405"/>
      <w:bookmarkStart w:id="356" w:name="_Toc8764"/>
      <w:r>
        <w:rPr>
          <w:rFonts w:hint="eastAsia" w:ascii="宋体" w:hAnsi="宋体" w:cs="宋体"/>
          <w:b w:val="0"/>
          <w:bCs w:val="0"/>
          <w:sz w:val="32"/>
          <w:szCs w:val="32"/>
        </w:rPr>
        <w:t>附录</w:t>
      </w:r>
      <w:r>
        <w:rPr>
          <w:rFonts w:ascii="宋体" w:hAnsi="宋体" w:cs="宋体"/>
          <w:b w:val="0"/>
          <w:bCs w:val="0"/>
          <w:sz w:val="32"/>
          <w:szCs w:val="32"/>
        </w:rPr>
        <w:t>C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 xml:space="preserve">   区间工程特征编码</w:t>
      </w:r>
      <w:bookmarkEnd w:id="354"/>
      <w:bookmarkEnd w:id="355"/>
      <w:bookmarkEnd w:id="356"/>
    </w:p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C.0.</w:t>
      </w:r>
      <w:r>
        <w:rPr>
          <w:rFonts w:hint="eastAsia" w:ascii="宋体" w:hAnsi="宋体" w:eastAsia="宋体" w:cs="Times New Roman"/>
          <w:kern w:val="0"/>
          <w:szCs w:val="21"/>
        </w:rPr>
        <w:t>1 城市轨道交通工程</w:t>
      </w:r>
      <w:r>
        <w:rPr>
          <w:rFonts w:ascii="宋体" w:hAnsi="宋体" w:eastAsia="宋体" w:cs="Times New Roman"/>
          <w:kern w:val="0"/>
          <w:szCs w:val="21"/>
        </w:rPr>
        <w:t>-区间工程</w:t>
      </w:r>
      <w:r>
        <w:rPr>
          <w:rFonts w:hint="eastAsia" w:ascii="宋体" w:hAnsi="宋体" w:eastAsia="宋体" w:cs="Times New Roman"/>
          <w:kern w:val="0"/>
          <w:szCs w:val="21"/>
        </w:rPr>
        <w:t>通用特征分类编码应符合表</w:t>
      </w:r>
      <w:r>
        <w:rPr>
          <w:rFonts w:ascii="宋体" w:hAnsi="宋体" w:eastAsia="宋体" w:cs="Times New Roman"/>
          <w:kern w:val="0"/>
          <w:szCs w:val="21"/>
        </w:rPr>
        <w:t>C.0.</w:t>
      </w:r>
      <w:r>
        <w:rPr>
          <w:rFonts w:hint="eastAsia" w:ascii="宋体" w:hAnsi="宋体" w:eastAsia="宋体" w:cs="Times New Roman"/>
          <w:kern w:val="0"/>
          <w:szCs w:val="21"/>
        </w:rPr>
        <w:t>1</w:t>
      </w:r>
      <w:r>
        <w:rPr>
          <w:rFonts w:ascii="宋体" w:hAnsi="宋体" w:eastAsia="宋体" w:cs="Times New Roman"/>
          <w:kern w:val="0"/>
          <w:szCs w:val="21"/>
        </w:rPr>
        <w:t>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C.0.</w:t>
      </w:r>
      <w:r>
        <w:rPr>
          <w:rFonts w:hint="eastAsia" w:ascii="宋体" w:hAnsi="宋体" w:eastAsia="宋体" w:cs="Times New Roman"/>
          <w:kern w:val="0"/>
          <w:szCs w:val="21"/>
        </w:rPr>
        <w:t>1 城市轨道交通工程</w:t>
      </w:r>
      <w:r>
        <w:rPr>
          <w:rFonts w:ascii="宋体" w:hAnsi="宋体" w:eastAsia="宋体" w:cs="Times New Roman"/>
          <w:kern w:val="0"/>
          <w:szCs w:val="21"/>
        </w:rPr>
        <w:t>-区间工程</w:t>
      </w:r>
      <w:r>
        <w:rPr>
          <w:rFonts w:hint="eastAsia" w:ascii="宋体" w:hAnsi="宋体" w:eastAsia="宋体" w:cs="Times New Roman"/>
          <w:kern w:val="0"/>
          <w:szCs w:val="21"/>
        </w:rPr>
        <w:t>通用特征分类编码</w:t>
      </w:r>
    </w:p>
    <w:tbl>
      <w:tblPr>
        <w:tblStyle w:val="36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3121"/>
        <w:gridCol w:w="2458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工程所在地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082010000007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建设性质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082020000000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新建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082020100001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扩建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082020200002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地质条件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082030000002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土层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082030100003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岩层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082030200004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砂卵石层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082030300005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082039900006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风险源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082040000005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江、河、湖、海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082040100006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既有建筑物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082040200007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铁路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082040300008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地下管线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082040400009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地质断裂带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082040500000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082049900009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施工场地条件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082050000008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满足施工材料堆积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082050100009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不满足施工材料堆积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082050200000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需外租场地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082050300001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21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区间形式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082060000003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22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地下区间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082060100004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23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地面区间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082060200005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24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高架区间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082060300006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25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开挖方式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082070000006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26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明挖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082070100007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27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暗挖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082070200008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28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盖挖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082070300009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29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盾构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082070400000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30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结构形式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082080000009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31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矩形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082080100000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32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拱形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082080200001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33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马蹄形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082080300002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34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椭圆形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082080400003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35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082080500004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36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区间长度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082090000001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37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区间平均宽度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082100000007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38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区间埋深（m）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082110000000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0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39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区间面积（区间结构外围水平面积） （㎡）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082120000002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40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管片外形尺寸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082130000005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41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圆形外径（）mm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082130100006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42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其他形状（）mm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082130200007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43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初衬厚度 （）mm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082140000008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44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二衬厚度 （）mm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082150000003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45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线路形式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082160000006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46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单线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082160100007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47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双线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082160200008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</w:p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C.</w:t>
      </w:r>
      <w:r>
        <w:rPr>
          <w:rFonts w:hint="eastAsia" w:ascii="宋体" w:hAnsi="宋体" w:eastAsia="宋体" w:cs="Times New Roman"/>
          <w:kern w:val="0"/>
          <w:szCs w:val="21"/>
        </w:rPr>
        <w:t>0.2 城市轨道交通工程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地下</w:t>
      </w:r>
      <w:r>
        <w:rPr>
          <w:rFonts w:ascii="宋体" w:hAnsi="宋体" w:eastAsia="宋体" w:cs="Times New Roman"/>
          <w:kern w:val="0"/>
          <w:szCs w:val="21"/>
        </w:rPr>
        <w:t>区间工程</w:t>
      </w:r>
      <w:r>
        <w:rPr>
          <w:rFonts w:hint="eastAsia" w:ascii="宋体" w:hAnsi="宋体" w:eastAsia="宋体" w:cs="Times New Roman"/>
          <w:kern w:val="0"/>
          <w:szCs w:val="21"/>
        </w:rPr>
        <w:t>实体特征分类编码应符合表</w:t>
      </w:r>
      <w:r>
        <w:rPr>
          <w:rFonts w:ascii="宋体" w:hAnsi="宋体" w:eastAsia="宋体" w:cs="Times New Roman"/>
          <w:kern w:val="0"/>
          <w:szCs w:val="21"/>
        </w:rPr>
        <w:t>C.</w:t>
      </w:r>
      <w:r>
        <w:rPr>
          <w:rFonts w:hint="eastAsia" w:ascii="宋体" w:hAnsi="宋体" w:eastAsia="宋体" w:cs="Times New Roman"/>
          <w:kern w:val="0"/>
          <w:szCs w:val="21"/>
        </w:rPr>
        <w:t>0.2</w:t>
      </w:r>
      <w:r>
        <w:rPr>
          <w:rFonts w:ascii="宋体" w:hAnsi="宋体" w:eastAsia="宋体" w:cs="Times New Roman"/>
          <w:kern w:val="0"/>
          <w:szCs w:val="21"/>
        </w:rPr>
        <w:t>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 xml:space="preserve">C.0.2 </w:t>
      </w:r>
      <w:r>
        <w:rPr>
          <w:rFonts w:hint="eastAsia" w:ascii="宋体" w:hAnsi="宋体" w:eastAsia="宋体" w:cs="Times New Roman"/>
          <w:kern w:val="0"/>
          <w:szCs w:val="21"/>
        </w:rPr>
        <w:t>城市轨道交通工程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地下</w:t>
      </w:r>
      <w:r>
        <w:rPr>
          <w:rFonts w:ascii="宋体" w:hAnsi="宋体" w:eastAsia="宋体" w:cs="Times New Roman"/>
          <w:kern w:val="0"/>
          <w:szCs w:val="21"/>
        </w:rPr>
        <w:t>区间工程</w:t>
      </w:r>
      <w:r>
        <w:rPr>
          <w:rFonts w:hint="eastAsia" w:ascii="宋体" w:hAnsi="宋体" w:eastAsia="宋体" w:cs="Times New Roman"/>
          <w:kern w:val="0"/>
          <w:szCs w:val="21"/>
        </w:rPr>
        <w:t>实体特征分类编码</w:t>
      </w:r>
    </w:p>
    <w:tbl>
      <w:tblPr>
        <w:tblStyle w:val="36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3121"/>
        <w:gridCol w:w="2458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区间工程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083010000005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围护结构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083010100006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地下连续墙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083010101000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钻孔灌注桩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083010102003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SMW工法桩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083010103007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水泥劲性搅拌围护桩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083010104004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放坡开挖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083010105008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混凝土支撑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083010106001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钢支撑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083010107005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挤密桩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083010108009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旋喷桩加固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083010109002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搅拌桩加固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083010110008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注浆加固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083010111001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083010199007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土石方工程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083010200007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土方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083010201004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石方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083010202008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083010299001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地基处理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083010300008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换填土地基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083010301001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21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强夯地基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083010302005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22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桩处理地基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083010303009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23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083010399002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24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主体工程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083010400009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25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预制混凝土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083010401002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26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现浇混凝土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083010402006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27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结构形式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083010500000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28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矩形（箱型）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083010501003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29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拱形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083010502007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30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马蹄形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083010503004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31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椭圆形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083010504008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32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U形槽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083010505001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33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083010599004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34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隧道类型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083010600001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35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隧道单线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083010601005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36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隧道双线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083010602009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37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隧道四线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083010603002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38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管片材质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083010700002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39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钢管片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083010701006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40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铸铁管片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083010702000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41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钢筋混凝土管片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083010703003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42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083010799005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43</w:t>
            </w:r>
          </w:p>
        </w:tc>
        <w:tc>
          <w:tcPr>
            <w:tcW w:w="312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083019900009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</w:tbl>
    <w:p/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sz w:val="30"/>
          <w:szCs w:val="30"/>
        </w:rPr>
        <w:br w:type="page"/>
      </w:r>
      <w:r>
        <w:rPr>
          <w:rFonts w:ascii="宋体" w:hAnsi="宋体" w:eastAsia="宋体" w:cs="Times New Roman"/>
          <w:kern w:val="0"/>
          <w:szCs w:val="21"/>
        </w:rPr>
        <w:t>C.0</w:t>
      </w:r>
      <w:r>
        <w:rPr>
          <w:rFonts w:hint="eastAsia" w:ascii="宋体" w:hAnsi="宋体" w:eastAsia="宋体" w:cs="Times New Roman"/>
          <w:kern w:val="0"/>
          <w:szCs w:val="21"/>
        </w:rPr>
        <w:t>.</w:t>
      </w:r>
      <w:r>
        <w:rPr>
          <w:rFonts w:ascii="宋体" w:hAnsi="宋体" w:eastAsia="宋体" w:cs="Times New Roman"/>
          <w:kern w:val="0"/>
          <w:szCs w:val="21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 xml:space="preserve"> 城市轨道交通工程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地下</w:t>
      </w:r>
      <w:r>
        <w:rPr>
          <w:rFonts w:ascii="宋体" w:hAnsi="宋体" w:eastAsia="宋体" w:cs="Times New Roman"/>
          <w:kern w:val="0"/>
          <w:szCs w:val="21"/>
        </w:rPr>
        <w:t>区间工程</w:t>
      </w:r>
      <w:r>
        <w:rPr>
          <w:rFonts w:hint="eastAsia" w:ascii="宋体" w:hAnsi="宋体" w:eastAsia="宋体" w:cs="Times New Roman"/>
          <w:kern w:val="0"/>
          <w:szCs w:val="21"/>
        </w:rPr>
        <w:t>实体特征分类编码应符合表</w:t>
      </w:r>
      <w:r>
        <w:rPr>
          <w:rFonts w:ascii="宋体" w:hAnsi="宋体" w:eastAsia="宋体" w:cs="Times New Roman"/>
          <w:kern w:val="0"/>
          <w:szCs w:val="21"/>
        </w:rPr>
        <w:t>C.0.3的规定。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 xml:space="preserve">C.0.3 </w:t>
      </w:r>
      <w:r>
        <w:rPr>
          <w:rFonts w:hint="eastAsia" w:ascii="宋体" w:hAnsi="宋体" w:eastAsia="宋体" w:cs="Times New Roman"/>
          <w:kern w:val="0"/>
          <w:szCs w:val="21"/>
        </w:rPr>
        <w:t>城市轨道交通工程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地下</w:t>
      </w:r>
      <w:r>
        <w:rPr>
          <w:rFonts w:ascii="宋体" w:hAnsi="宋体" w:eastAsia="宋体" w:cs="Times New Roman"/>
          <w:kern w:val="0"/>
          <w:szCs w:val="21"/>
        </w:rPr>
        <w:t>区间工程</w:t>
      </w:r>
      <w:r>
        <w:rPr>
          <w:rFonts w:hint="eastAsia" w:ascii="宋体" w:hAnsi="宋体" w:eastAsia="宋体" w:cs="Times New Roman"/>
          <w:kern w:val="0"/>
          <w:szCs w:val="21"/>
        </w:rPr>
        <w:t>实体特征分类编码</w:t>
      </w:r>
    </w:p>
    <w:tbl>
      <w:tblPr>
        <w:tblStyle w:val="36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3116"/>
        <w:gridCol w:w="2964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区间工程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083020000008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基础类型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083020100009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条形基础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083020101002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筏板基础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083020102006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独立基础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083020103000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满堂基础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083020104003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桩基础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083020105007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083020199003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土石方工程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083020200000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土方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083020201003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石方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083020202007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083020299004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地基处理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083020300001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换填土地基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083020301005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强夯地基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083020302009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桩处理地基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083020303002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冲击碾压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083020304006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083020399006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主体工程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083020400002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预制混凝土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083020401006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21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现浇混凝土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083020401006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</w:p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C.0</w:t>
      </w:r>
      <w:r>
        <w:rPr>
          <w:rFonts w:hint="eastAsia" w:ascii="宋体" w:hAnsi="宋体" w:eastAsia="宋体" w:cs="Times New Roman"/>
          <w:kern w:val="0"/>
          <w:szCs w:val="21"/>
        </w:rPr>
        <w:t>.</w:t>
      </w:r>
      <w:r>
        <w:rPr>
          <w:rFonts w:ascii="宋体" w:hAnsi="宋体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 xml:space="preserve"> 城市轨道交通工程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地下</w:t>
      </w:r>
      <w:r>
        <w:rPr>
          <w:rFonts w:ascii="宋体" w:hAnsi="宋体" w:eastAsia="宋体" w:cs="Times New Roman"/>
          <w:kern w:val="0"/>
          <w:szCs w:val="21"/>
        </w:rPr>
        <w:t>区间工程</w:t>
      </w:r>
      <w:r>
        <w:rPr>
          <w:rFonts w:hint="eastAsia" w:ascii="宋体" w:hAnsi="宋体" w:eastAsia="宋体" w:cs="Times New Roman"/>
          <w:kern w:val="0"/>
          <w:szCs w:val="21"/>
        </w:rPr>
        <w:t>实体特征分类编码应符合表</w:t>
      </w:r>
      <w:r>
        <w:rPr>
          <w:rFonts w:ascii="宋体" w:hAnsi="宋体" w:eastAsia="宋体" w:cs="Times New Roman"/>
          <w:kern w:val="0"/>
          <w:szCs w:val="21"/>
        </w:rPr>
        <w:t>C.0.4的规定。</w:t>
      </w:r>
    </w:p>
    <w:p>
      <w:pPr>
        <w:pStyle w:val="77"/>
        <w:spacing w:line="300" w:lineRule="auto"/>
        <w:ind w:firstLine="0" w:firstLineChars="0"/>
        <w:jc w:val="center"/>
        <w:rPr>
          <w:sz w:val="13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 xml:space="preserve">C.0.4 </w:t>
      </w:r>
      <w:r>
        <w:rPr>
          <w:rFonts w:hint="eastAsia" w:ascii="宋体" w:hAnsi="宋体" w:eastAsia="宋体" w:cs="Times New Roman"/>
          <w:kern w:val="0"/>
          <w:szCs w:val="21"/>
        </w:rPr>
        <w:t>城市轨道交通工程</w:t>
      </w:r>
      <w:r>
        <w:rPr>
          <w:rFonts w:ascii="宋体" w:hAnsi="宋体" w:eastAsia="宋体" w:cs="Times New Roman"/>
          <w:kern w:val="0"/>
          <w:szCs w:val="21"/>
        </w:rPr>
        <w:t>-</w:t>
      </w:r>
      <w:r>
        <w:rPr>
          <w:rFonts w:hint="eastAsia" w:ascii="宋体" w:hAnsi="宋体" w:eastAsia="宋体" w:cs="Times New Roman"/>
          <w:kern w:val="0"/>
          <w:szCs w:val="21"/>
        </w:rPr>
        <w:t>地下</w:t>
      </w:r>
      <w:r>
        <w:rPr>
          <w:rFonts w:ascii="宋体" w:hAnsi="宋体" w:eastAsia="宋体" w:cs="Times New Roman"/>
          <w:kern w:val="0"/>
          <w:szCs w:val="21"/>
        </w:rPr>
        <w:t>区间工程</w:t>
      </w:r>
      <w:r>
        <w:rPr>
          <w:rFonts w:hint="eastAsia" w:ascii="宋体" w:hAnsi="宋体" w:eastAsia="宋体" w:cs="Times New Roman"/>
          <w:kern w:val="0"/>
          <w:szCs w:val="21"/>
        </w:rPr>
        <w:t>实体特征分类编码</w:t>
      </w:r>
    </w:p>
    <w:tbl>
      <w:tblPr>
        <w:tblStyle w:val="36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3116"/>
        <w:gridCol w:w="2964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区间工程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083030000003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基础类型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083030100004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混凝土灌注桩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083030101008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钢筋混凝土预制桩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083030102001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预应力离心管桩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083030103005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混凝土承台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083030104009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沉入桩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083030105002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083030199009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桥梁形式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083030200005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单线桥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083030201009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双线桥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083030202002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三（多）线桥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083030203006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特殊节点桥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083030204000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083030299000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桥梁种类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083030300006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U型梁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083030301000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混凝土箱梁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083030302003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钢箱梁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083030303007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T型梁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083030304004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盆梁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083030305008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21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轨道梁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083030306001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22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083030399007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23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地基处理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083030400007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24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换填土地基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083030401004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25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强夯地基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083030402008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26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桩处理地基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083030403001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27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冲击碾压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083030404005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28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083030499001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29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主体工程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083030400007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30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预制混凝土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083030401004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31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现浇混凝土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083030402008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</w:tbl>
    <w:p>
      <w:pPr>
        <w:rPr>
          <w:sz w:val="30"/>
          <w:szCs w:val="30"/>
        </w:rPr>
      </w:pPr>
    </w:p>
    <w:p>
      <w:pPr>
        <w:widowControl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>
      <w:pPr>
        <w:pStyle w:val="2"/>
        <w:spacing w:line="360" w:lineRule="auto"/>
        <w:jc w:val="center"/>
        <w:rPr>
          <w:rFonts w:ascii="宋体" w:hAnsi="宋体" w:cs="宋体"/>
          <w:b w:val="0"/>
          <w:bCs w:val="0"/>
          <w:sz w:val="32"/>
          <w:szCs w:val="32"/>
        </w:rPr>
      </w:pPr>
      <w:bookmarkStart w:id="357" w:name="_Toc28231"/>
      <w:bookmarkStart w:id="358" w:name="_Toc29253"/>
      <w:bookmarkStart w:id="359" w:name="_Toc93848232"/>
      <w:r>
        <w:rPr>
          <w:rFonts w:hint="eastAsia" w:ascii="宋体" w:hAnsi="宋体" w:cs="宋体"/>
          <w:b w:val="0"/>
          <w:bCs w:val="0"/>
          <w:sz w:val="32"/>
          <w:szCs w:val="32"/>
        </w:rPr>
        <w:t>附录</w:t>
      </w:r>
      <w:r>
        <w:rPr>
          <w:rFonts w:ascii="宋体" w:hAnsi="宋体" w:cs="宋体"/>
          <w:b w:val="0"/>
          <w:bCs w:val="0"/>
          <w:sz w:val="32"/>
          <w:szCs w:val="32"/>
        </w:rPr>
        <w:t>D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 xml:space="preserve">  </w:t>
      </w:r>
      <w:r>
        <w:rPr>
          <w:rFonts w:ascii="宋体" w:hAnsi="宋体" w:cs="宋体"/>
          <w:b w:val="0"/>
          <w:bCs w:val="0"/>
          <w:sz w:val="32"/>
          <w:szCs w:val="32"/>
        </w:rPr>
        <w:t xml:space="preserve"> 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轨道工程特征编码</w:t>
      </w:r>
      <w:bookmarkEnd w:id="357"/>
      <w:bookmarkEnd w:id="358"/>
      <w:bookmarkEnd w:id="359"/>
    </w:p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D.</w:t>
      </w:r>
      <w:r>
        <w:rPr>
          <w:rFonts w:hint="eastAsia" w:ascii="宋体" w:hAnsi="宋体" w:eastAsia="宋体" w:cs="Times New Roman"/>
          <w:kern w:val="0"/>
          <w:szCs w:val="21"/>
        </w:rPr>
        <w:t>0.1 轨道工程通用特征分类编码应符合表</w:t>
      </w:r>
      <w:r>
        <w:rPr>
          <w:rFonts w:ascii="宋体" w:hAnsi="宋体" w:eastAsia="宋体" w:cs="Times New Roman"/>
          <w:kern w:val="0"/>
          <w:szCs w:val="21"/>
        </w:rPr>
        <w:t>D.</w:t>
      </w:r>
      <w:r>
        <w:rPr>
          <w:rFonts w:hint="eastAsia" w:ascii="宋体" w:hAnsi="宋体" w:eastAsia="宋体" w:cs="Times New Roman"/>
          <w:kern w:val="0"/>
          <w:szCs w:val="21"/>
        </w:rPr>
        <w:t>0.</w:t>
      </w:r>
      <w:r>
        <w:rPr>
          <w:rFonts w:ascii="宋体" w:hAnsi="宋体" w:eastAsia="宋体" w:cs="Times New Roman"/>
          <w:kern w:val="0"/>
          <w:szCs w:val="21"/>
        </w:rPr>
        <w:t>1的规定。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 xml:space="preserve">D.0.1 </w:t>
      </w:r>
      <w:r>
        <w:rPr>
          <w:rFonts w:hint="eastAsia" w:ascii="宋体" w:hAnsi="宋体" w:eastAsia="宋体" w:cs="Times New Roman"/>
          <w:kern w:val="0"/>
          <w:szCs w:val="21"/>
        </w:rPr>
        <w:t>轨道工程通用特征分类编码</w:t>
      </w:r>
    </w:p>
    <w:tbl>
      <w:tblPr>
        <w:tblStyle w:val="36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649"/>
        <w:gridCol w:w="3014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301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轨道工程</w:t>
            </w:r>
          </w:p>
        </w:tc>
        <w:tc>
          <w:tcPr>
            <w:tcW w:w="301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082010000007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铺轨长度（km）</w:t>
            </w:r>
          </w:p>
        </w:tc>
        <w:tc>
          <w:tcPr>
            <w:tcW w:w="301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082010100008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道岔组数（组）</w:t>
            </w:r>
          </w:p>
        </w:tc>
        <w:tc>
          <w:tcPr>
            <w:tcW w:w="301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082010200009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道床体积（m³）</w:t>
            </w:r>
          </w:p>
        </w:tc>
        <w:tc>
          <w:tcPr>
            <w:tcW w:w="301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082010300000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</w:p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D.</w:t>
      </w:r>
      <w:r>
        <w:rPr>
          <w:rFonts w:hint="eastAsia" w:ascii="宋体" w:hAnsi="宋体" w:eastAsia="宋体" w:cs="Times New Roman"/>
          <w:kern w:val="0"/>
          <w:szCs w:val="21"/>
        </w:rPr>
        <w:t>0.2 轨道工程实体特征分类编码应符合表</w:t>
      </w:r>
      <w:r>
        <w:rPr>
          <w:rFonts w:ascii="宋体" w:hAnsi="宋体" w:eastAsia="宋体" w:cs="Times New Roman"/>
          <w:kern w:val="0"/>
          <w:szCs w:val="21"/>
        </w:rPr>
        <w:t>D.</w:t>
      </w:r>
      <w:r>
        <w:rPr>
          <w:rFonts w:hint="eastAsia" w:ascii="宋体" w:hAnsi="宋体" w:eastAsia="宋体" w:cs="Times New Roman"/>
          <w:kern w:val="0"/>
          <w:szCs w:val="21"/>
        </w:rPr>
        <w:t>0.2</w:t>
      </w:r>
      <w:r>
        <w:rPr>
          <w:rFonts w:ascii="宋体" w:hAnsi="宋体" w:eastAsia="宋体" w:cs="Times New Roman"/>
          <w:kern w:val="0"/>
          <w:szCs w:val="21"/>
        </w:rPr>
        <w:t>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D.0.</w:t>
      </w:r>
      <w:r>
        <w:rPr>
          <w:rFonts w:hint="eastAsia" w:ascii="宋体" w:hAnsi="宋体" w:eastAsia="宋体" w:cs="Times New Roman"/>
          <w:kern w:val="0"/>
          <w:szCs w:val="21"/>
        </w:rPr>
        <w:t>2</w:t>
      </w:r>
      <w:r>
        <w:rPr>
          <w:rFonts w:ascii="宋体" w:hAnsi="宋体" w:eastAsia="宋体" w:cs="Times New Roman"/>
          <w:kern w:val="0"/>
          <w:szCs w:val="21"/>
        </w:rPr>
        <w:t xml:space="preserve"> </w:t>
      </w:r>
      <w:r>
        <w:rPr>
          <w:rFonts w:hint="eastAsia" w:ascii="宋体" w:hAnsi="宋体" w:eastAsia="宋体" w:cs="Times New Roman"/>
          <w:kern w:val="0"/>
          <w:szCs w:val="21"/>
        </w:rPr>
        <w:t>轨道工程实体特征分类编码</w:t>
      </w:r>
    </w:p>
    <w:tbl>
      <w:tblPr>
        <w:tblStyle w:val="36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841"/>
        <w:gridCol w:w="2911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轨道工程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083010000005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钢轨类型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083010100006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50Kg/m钢轨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083010101000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60Kg/m钢轨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083010102003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083010199007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道床类型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083010200007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粒料道床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083010201004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混凝土整体道床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083010202008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橡胶浮置板道床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083010203001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凸型浮置板道床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083010204005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钢弹簧浮置板道床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083010205009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预制混凝土板道床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083010206002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083010299001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轨道类型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083010300008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一般减振地段轨道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083010301001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中等减振地段轨道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083010302005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钢弹簧浮置板地段轨道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083010303009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弹性减振垫地段轨道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083010304002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梯形轨枕地段轨道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083010305006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083010399002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</w:p>
    <w:p>
      <w:pPr>
        <w:widowControl/>
        <w:jc w:val="left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br w:type="page"/>
      </w:r>
    </w:p>
    <w:p>
      <w:pPr>
        <w:pStyle w:val="2"/>
        <w:spacing w:line="360" w:lineRule="auto"/>
        <w:jc w:val="center"/>
        <w:rPr>
          <w:rFonts w:ascii="宋体" w:hAnsi="宋体" w:cs="宋体"/>
          <w:b w:val="0"/>
          <w:bCs w:val="0"/>
          <w:sz w:val="32"/>
          <w:szCs w:val="32"/>
        </w:rPr>
      </w:pPr>
      <w:bookmarkStart w:id="360" w:name="_Toc31761"/>
      <w:bookmarkStart w:id="361" w:name="_Toc10764"/>
      <w:bookmarkStart w:id="362" w:name="_Toc93848233"/>
      <w:r>
        <w:rPr>
          <w:rFonts w:hint="eastAsia" w:ascii="宋体" w:hAnsi="宋体" w:cs="宋体"/>
          <w:b w:val="0"/>
          <w:bCs w:val="0"/>
          <w:sz w:val="32"/>
          <w:szCs w:val="32"/>
        </w:rPr>
        <w:t>附录</w:t>
      </w:r>
      <w:r>
        <w:rPr>
          <w:rFonts w:ascii="宋体" w:hAnsi="宋体" w:cs="宋体"/>
          <w:b w:val="0"/>
          <w:bCs w:val="0"/>
          <w:sz w:val="32"/>
          <w:szCs w:val="32"/>
        </w:rPr>
        <w:t xml:space="preserve">E   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通信工程特征编码</w:t>
      </w:r>
      <w:bookmarkEnd w:id="360"/>
      <w:bookmarkEnd w:id="361"/>
      <w:bookmarkEnd w:id="362"/>
    </w:p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E.</w:t>
      </w:r>
      <w:r>
        <w:rPr>
          <w:rFonts w:hint="eastAsia" w:ascii="宋体" w:hAnsi="宋体" w:eastAsia="宋体" w:cs="Times New Roman"/>
          <w:kern w:val="0"/>
          <w:szCs w:val="21"/>
        </w:rPr>
        <w:t>0.1 通信工程通用特征分类编码应符合表</w:t>
      </w:r>
      <w:r>
        <w:rPr>
          <w:rFonts w:ascii="宋体" w:hAnsi="宋体" w:eastAsia="宋体" w:cs="Times New Roman"/>
          <w:kern w:val="0"/>
          <w:szCs w:val="21"/>
        </w:rPr>
        <w:t>E.0.1的规定。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E.</w:t>
      </w:r>
      <w:r>
        <w:rPr>
          <w:rFonts w:hint="eastAsia" w:ascii="宋体" w:hAnsi="宋体" w:eastAsia="宋体" w:cs="Times New Roman"/>
          <w:kern w:val="0"/>
          <w:szCs w:val="21"/>
        </w:rPr>
        <w:t>0.</w:t>
      </w:r>
      <w:r>
        <w:rPr>
          <w:rFonts w:ascii="宋体" w:hAnsi="宋体" w:eastAsia="宋体" w:cs="Times New Roman"/>
          <w:kern w:val="0"/>
          <w:szCs w:val="21"/>
        </w:rPr>
        <w:t xml:space="preserve">1 </w:t>
      </w:r>
      <w:r>
        <w:rPr>
          <w:rFonts w:hint="eastAsia" w:ascii="宋体" w:hAnsi="宋体" w:eastAsia="宋体" w:cs="Times New Roman"/>
          <w:kern w:val="0"/>
          <w:szCs w:val="21"/>
        </w:rPr>
        <w:t>通信工程通用特征分类编码</w:t>
      </w:r>
    </w:p>
    <w:tbl>
      <w:tblPr>
        <w:tblStyle w:val="36"/>
        <w:tblW w:w="8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2878"/>
        <w:gridCol w:w="2628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通信工程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082010000007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正线长度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082010100008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车站数量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082010200009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车站总建筑面积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082010300000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车辆基地数量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082010400001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</w:p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E.</w:t>
      </w:r>
      <w:r>
        <w:rPr>
          <w:rFonts w:hint="eastAsia" w:ascii="宋体" w:hAnsi="宋体" w:eastAsia="宋体" w:cs="Times New Roman"/>
          <w:kern w:val="0"/>
          <w:szCs w:val="21"/>
        </w:rPr>
        <w:t>0.2 通信工程实体特征分类编码应符合表</w:t>
      </w:r>
      <w:r>
        <w:rPr>
          <w:rFonts w:ascii="宋体" w:hAnsi="宋体" w:eastAsia="宋体" w:cs="Times New Roman"/>
          <w:kern w:val="0"/>
          <w:szCs w:val="21"/>
        </w:rPr>
        <w:t>E.0.2的规定。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E.</w:t>
      </w:r>
      <w:r>
        <w:rPr>
          <w:rFonts w:hint="eastAsia" w:ascii="宋体" w:hAnsi="宋体" w:eastAsia="宋体" w:cs="Times New Roman"/>
          <w:kern w:val="0"/>
          <w:szCs w:val="21"/>
        </w:rPr>
        <w:t>0.</w:t>
      </w:r>
      <w:r>
        <w:rPr>
          <w:rFonts w:ascii="宋体" w:hAnsi="宋体" w:eastAsia="宋体" w:cs="Times New Roman"/>
          <w:kern w:val="0"/>
          <w:szCs w:val="21"/>
        </w:rPr>
        <w:t xml:space="preserve">2 </w:t>
      </w:r>
      <w:r>
        <w:rPr>
          <w:rFonts w:hint="eastAsia" w:ascii="宋体" w:hAnsi="宋体" w:eastAsia="宋体" w:cs="Times New Roman"/>
          <w:kern w:val="0"/>
          <w:szCs w:val="21"/>
        </w:rPr>
        <w:t>通信工程实体特征分类编码</w:t>
      </w:r>
    </w:p>
    <w:tbl>
      <w:tblPr>
        <w:tblStyle w:val="36"/>
        <w:tblW w:w="8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2878"/>
        <w:gridCol w:w="2628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通信工程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083010000005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通信种类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083010100006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专用通信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083010101000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公安通信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083010102003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政务通信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083010103007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民用通信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083010104004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子系统内容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083010200007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传输系统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083010201004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公务电话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083010202008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专用电话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083010203001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无线系统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083010204005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广播系统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083010205009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闭路电视监视系统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083010206002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时钟系统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083010207006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电源系统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083010208000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集中告警系统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083010209003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办公自动化系统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083010210009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乘客信息系统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083010211002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防雷设施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083010212006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计算机网络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083010213000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21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083010299001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22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变电所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083010300008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23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牵引所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083010301001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24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降压所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083010302005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25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跟随所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083010303009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26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混合所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083010304002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27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供电方式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083010400009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28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接触网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083010401002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29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接触轨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083010401002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pStyle w:val="2"/>
        <w:spacing w:line="360" w:lineRule="auto"/>
        <w:jc w:val="center"/>
        <w:rPr>
          <w:rFonts w:ascii="宋体" w:hAnsi="宋体" w:cs="宋体"/>
          <w:b w:val="0"/>
          <w:bCs w:val="0"/>
          <w:sz w:val="32"/>
          <w:szCs w:val="32"/>
        </w:rPr>
      </w:pPr>
      <w:bookmarkStart w:id="363" w:name="_Toc12734"/>
      <w:bookmarkStart w:id="364" w:name="_Toc16955"/>
      <w:bookmarkStart w:id="365" w:name="_Toc93848234"/>
      <w:bookmarkStart w:id="366" w:name="_Toc6649"/>
      <w:bookmarkStart w:id="367" w:name="_Toc500968975"/>
      <w:bookmarkStart w:id="368" w:name="_Toc8113"/>
      <w:bookmarkStart w:id="369" w:name="_Toc9877"/>
      <w:bookmarkStart w:id="370" w:name="_Toc18961"/>
      <w:bookmarkStart w:id="371" w:name="_Toc13816"/>
      <w:r>
        <w:rPr>
          <w:rFonts w:hint="eastAsia" w:ascii="宋体" w:hAnsi="宋体" w:cs="宋体"/>
          <w:b w:val="0"/>
          <w:bCs w:val="0"/>
          <w:sz w:val="32"/>
          <w:szCs w:val="32"/>
        </w:rPr>
        <w:t>附录</w:t>
      </w:r>
      <w:r>
        <w:rPr>
          <w:rFonts w:ascii="宋体" w:hAnsi="宋体" w:cs="宋体"/>
          <w:b w:val="0"/>
          <w:bCs w:val="0"/>
          <w:sz w:val="32"/>
          <w:szCs w:val="32"/>
        </w:rPr>
        <w:t xml:space="preserve">F   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信号工程特征编码</w:t>
      </w:r>
      <w:bookmarkEnd w:id="363"/>
      <w:bookmarkEnd w:id="364"/>
      <w:bookmarkEnd w:id="365"/>
    </w:p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F.</w:t>
      </w:r>
      <w:r>
        <w:rPr>
          <w:rFonts w:hint="eastAsia" w:ascii="宋体" w:hAnsi="宋体" w:eastAsia="宋体" w:cs="Times New Roman"/>
          <w:kern w:val="0"/>
          <w:szCs w:val="21"/>
        </w:rPr>
        <w:t>0.1 信号工程通用特征分类编码应符合表</w:t>
      </w:r>
      <w:r>
        <w:rPr>
          <w:rFonts w:ascii="宋体" w:hAnsi="宋体" w:eastAsia="宋体" w:cs="Times New Roman"/>
          <w:kern w:val="0"/>
          <w:szCs w:val="21"/>
        </w:rPr>
        <w:t>F.</w:t>
      </w:r>
      <w:r>
        <w:rPr>
          <w:rFonts w:hint="eastAsia" w:ascii="宋体" w:hAnsi="宋体" w:eastAsia="宋体" w:cs="Times New Roman"/>
          <w:kern w:val="0"/>
          <w:szCs w:val="21"/>
        </w:rPr>
        <w:t>0.</w:t>
      </w:r>
      <w:r>
        <w:rPr>
          <w:rFonts w:ascii="宋体" w:hAnsi="宋体" w:eastAsia="宋体" w:cs="Times New Roman"/>
          <w:kern w:val="0"/>
          <w:szCs w:val="21"/>
        </w:rPr>
        <w:t>1的规定。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表F.0.</w:t>
      </w:r>
      <w:r>
        <w:rPr>
          <w:rFonts w:ascii="宋体" w:hAnsi="宋体" w:eastAsia="宋体" w:cs="Times New Roman"/>
          <w:kern w:val="0"/>
          <w:szCs w:val="21"/>
        </w:rPr>
        <w:t xml:space="preserve">1 </w:t>
      </w:r>
      <w:r>
        <w:rPr>
          <w:rFonts w:hint="eastAsia" w:ascii="宋体" w:hAnsi="宋体" w:eastAsia="宋体" w:cs="Times New Roman"/>
          <w:kern w:val="0"/>
          <w:szCs w:val="21"/>
        </w:rPr>
        <w:t>信号工程通用特征分类编码</w:t>
      </w:r>
    </w:p>
    <w:tbl>
      <w:tblPr>
        <w:tblStyle w:val="36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3193"/>
        <w:gridCol w:w="2457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信号工程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082010000007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正线长度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082010100008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车站数量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082010200009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车站总建筑面积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082010300000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车辆基地数量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082010400001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车辆基地总建筑面积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082010500002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运营控制中心数量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082010600003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停车场数量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082010700004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试车线数量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082010800005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维修与培训中心数量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082010900006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车载设备数量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082011000002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</w:p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F.</w:t>
      </w:r>
      <w:r>
        <w:rPr>
          <w:rFonts w:hint="eastAsia" w:ascii="宋体" w:hAnsi="宋体" w:eastAsia="宋体" w:cs="Times New Roman"/>
          <w:kern w:val="0"/>
          <w:szCs w:val="21"/>
        </w:rPr>
        <w:t>0.2 信号工程实体特征分类编码应符合表</w:t>
      </w:r>
      <w:r>
        <w:rPr>
          <w:rFonts w:ascii="宋体" w:hAnsi="宋体" w:eastAsia="宋体" w:cs="Times New Roman"/>
          <w:kern w:val="0"/>
          <w:szCs w:val="21"/>
        </w:rPr>
        <w:t>F.</w:t>
      </w:r>
      <w:r>
        <w:rPr>
          <w:rFonts w:hint="eastAsia" w:ascii="宋体" w:hAnsi="宋体" w:eastAsia="宋体" w:cs="Times New Roman"/>
          <w:kern w:val="0"/>
          <w:szCs w:val="21"/>
        </w:rPr>
        <w:t>0.</w:t>
      </w:r>
      <w:r>
        <w:rPr>
          <w:rFonts w:ascii="宋体" w:hAnsi="宋体" w:eastAsia="宋体" w:cs="Times New Roman"/>
          <w:kern w:val="0"/>
          <w:szCs w:val="21"/>
        </w:rPr>
        <w:t>2的规定。</w:t>
      </w:r>
    </w:p>
    <w:p>
      <w:pPr>
        <w:pStyle w:val="77"/>
        <w:spacing w:line="300" w:lineRule="auto"/>
        <w:ind w:firstLine="0" w:firstLineChars="0"/>
        <w:jc w:val="center"/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>F.</w:t>
      </w:r>
      <w:r>
        <w:rPr>
          <w:rFonts w:hint="eastAsia" w:ascii="宋体" w:hAnsi="宋体" w:eastAsia="宋体" w:cs="Times New Roman"/>
          <w:kern w:val="0"/>
          <w:szCs w:val="21"/>
        </w:rPr>
        <w:t>0.</w:t>
      </w:r>
      <w:r>
        <w:rPr>
          <w:rFonts w:ascii="宋体" w:hAnsi="宋体" w:eastAsia="宋体" w:cs="Times New Roman"/>
          <w:kern w:val="0"/>
          <w:szCs w:val="21"/>
        </w:rPr>
        <w:t xml:space="preserve">2 </w:t>
      </w:r>
      <w:r>
        <w:rPr>
          <w:rFonts w:hint="eastAsia" w:ascii="宋体" w:hAnsi="宋体" w:eastAsia="宋体" w:cs="Times New Roman"/>
          <w:kern w:val="0"/>
          <w:szCs w:val="21"/>
        </w:rPr>
        <w:t>信号工程实体特征分类编码</w:t>
      </w:r>
    </w:p>
    <w:tbl>
      <w:tblPr>
        <w:tblStyle w:val="36"/>
        <w:tblW w:w="8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3558"/>
        <w:gridCol w:w="2281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信号工程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083010000005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信号范围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083010100006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正线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083010101000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控制中心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083010102003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车辆基地与停车场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083010103007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试车线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083010104004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车载设备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083010105008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维修与培训中心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083010106001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083010199007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子系统内容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083010200007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轨旁设备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083010201004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ATS 设备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083010202008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试车线设备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083010203001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车辆基地连锁及危机监测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083010204005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电源设备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083010205009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防雷及接地装置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083010206002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维修中心设备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083010207006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车载设备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083010208000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停车场连锁及监测系统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083010209003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信号机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083010210009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转辙机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083010211002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培训中心设备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083010212006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车辆基地停车列检库日检设备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083010213000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停车场停车列检库日检设备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083010214003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25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083010299001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</w:tbl>
    <w:p/>
    <w:p>
      <w:pPr>
        <w:pStyle w:val="2"/>
        <w:spacing w:line="360" w:lineRule="auto"/>
        <w:jc w:val="center"/>
        <w:rPr>
          <w:rFonts w:ascii="宋体" w:hAnsi="宋体" w:cs="宋体"/>
          <w:b w:val="0"/>
          <w:bCs w:val="0"/>
          <w:sz w:val="32"/>
          <w:szCs w:val="32"/>
        </w:rPr>
      </w:pPr>
      <w:bookmarkStart w:id="372" w:name="_Toc93848235"/>
      <w:bookmarkStart w:id="373" w:name="_Toc21907"/>
      <w:bookmarkStart w:id="374" w:name="_Toc28486"/>
      <w:r>
        <w:rPr>
          <w:rFonts w:hint="eastAsia" w:ascii="宋体" w:hAnsi="宋体" w:cs="宋体"/>
          <w:b w:val="0"/>
          <w:bCs w:val="0"/>
          <w:sz w:val="32"/>
          <w:szCs w:val="32"/>
        </w:rPr>
        <w:t>附录</w:t>
      </w:r>
      <w:r>
        <w:rPr>
          <w:rFonts w:ascii="宋体" w:hAnsi="宋体" w:cs="宋体"/>
          <w:b w:val="0"/>
          <w:bCs w:val="0"/>
          <w:sz w:val="32"/>
          <w:szCs w:val="32"/>
        </w:rPr>
        <w:t>G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 xml:space="preserve">  供电工程特征编码</w:t>
      </w:r>
      <w:bookmarkEnd w:id="372"/>
      <w:bookmarkEnd w:id="373"/>
      <w:bookmarkEnd w:id="374"/>
    </w:p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G.0.1 供电工程通用特征分类编码应符合表</w:t>
      </w:r>
      <w:r>
        <w:rPr>
          <w:rFonts w:ascii="宋体" w:hAnsi="宋体" w:eastAsia="宋体" w:cs="Times New Roman"/>
          <w:kern w:val="0"/>
          <w:szCs w:val="21"/>
        </w:rPr>
        <w:t>G.0.1的规定。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表G.0.1</w:t>
      </w:r>
      <w:r>
        <w:rPr>
          <w:rFonts w:ascii="宋体" w:hAnsi="宋体" w:eastAsia="宋体" w:cs="Times New Roman"/>
          <w:kern w:val="0"/>
          <w:szCs w:val="21"/>
        </w:rPr>
        <w:t xml:space="preserve"> </w:t>
      </w:r>
      <w:r>
        <w:rPr>
          <w:rFonts w:hint="eastAsia" w:ascii="宋体" w:hAnsi="宋体" w:eastAsia="宋体" w:cs="Times New Roman"/>
          <w:kern w:val="0"/>
          <w:szCs w:val="21"/>
        </w:rPr>
        <w:t>供电工程通用特征分类编码</w:t>
      </w:r>
    </w:p>
    <w:tbl>
      <w:tblPr>
        <w:tblStyle w:val="36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3193"/>
        <w:gridCol w:w="2457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供电工程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082010000007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正线长度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082010100008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车站数量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082010200009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车辆基地数量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082010300000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停车场数量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082010400001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主变电站数量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082010500002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变电所数量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082010600003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供电电压等级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082010700004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35KV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082010701008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10KV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082010702001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牵引网电压等级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082010800005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750V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082010801009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1500V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082010802002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</w:tbl>
    <w:p/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G.0.2 供电工程实体特征分类编码应符合表</w:t>
      </w:r>
      <w:r>
        <w:rPr>
          <w:rFonts w:ascii="宋体" w:hAnsi="宋体" w:eastAsia="宋体" w:cs="Times New Roman"/>
          <w:kern w:val="0"/>
          <w:szCs w:val="21"/>
        </w:rPr>
        <w:t>G.0.2的规定。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表G.0.2</w:t>
      </w:r>
      <w:r>
        <w:rPr>
          <w:rFonts w:ascii="宋体" w:hAnsi="宋体" w:eastAsia="宋体" w:cs="Times New Roman"/>
          <w:kern w:val="0"/>
          <w:szCs w:val="21"/>
        </w:rPr>
        <w:t xml:space="preserve"> </w:t>
      </w:r>
      <w:r>
        <w:rPr>
          <w:rFonts w:hint="eastAsia" w:ascii="宋体" w:hAnsi="宋体" w:eastAsia="宋体" w:cs="Times New Roman"/>
          <w:kern w:val="0"/>
          <w:szCs w:val="21"/>
        </w:rPr>
        <w:t>供电工程实体特征分类编码</w:t>
      </w:r>
    </w:p>
    <w:tbl>
      <w:tblPr>
        <w:tblStyle w:val="36"/>
        <w:tblW w:w="8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3558"/>
        <w:gridCol w:w="2281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供电工程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083010000005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信号范围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083010100006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正线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083010101000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停车场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083010102003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车辆基地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083010103007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083010199007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子系统内容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083010200007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主变电站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083010201004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变电所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083010202008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环网电缆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083010203001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接触网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083010204005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接触轨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083010205009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电力监控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083010206002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杂散电流防护与接地系统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083010207006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供电车间及其他系统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083010208000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动力与照明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083010209003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供电建筑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083010210009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结构类型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083010300008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砖混结构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083010301001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框架结构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083010302005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框架剪力墙结构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083010303009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钢结构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083010304002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轻钢结构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083010305006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083010399002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25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基础类型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083010400009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条形基础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083010401002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独立基础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083010402006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筏板基础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083010403000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桩基础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083010404003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083010499003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地基处理方式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083010500000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换填土地基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083010501003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强夯地基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083010502007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桩处理地基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083010503004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冲击碾压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083010504008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083010599004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</w:tbl>
    <w:p>
      <w:bookmarkStart w:id="375" w:name="_Toc30863"/>
      <w:bookmarkStart w:id="376" w:name="_Toc26612"/>
    </w:p>
    <w:p>
      <w:pPr>
        <w:widowControl/>
        <w:jc w:val="left"/>
      </w:pPr>
      <w:r>
        <w:br w:type="page"/>
      </w:r>
    </w:p>
    <w:p>
      <w:pPr>
        <w:pStyle w:val="2"/>
        <w:spacing w:line="360" w:lineRule="auto"/>
        <w:jc w:val="center"/>
        <w:rPr>
          <w:rFonts w:ascii="宋体" w:hAnsi="宋体" w:cs="宋体"/>
          <w:b w:val="0"/>
          <w:bCs w:val="0"/>
          <w:sz w:val="32"/>
          <w:szCs w:val="32"/>
        </w:rPr>
      </w:pPr>
      <w:bookmarkStart w:id="377" w:name="_Toc93848236"/>
      <w:r>
        <w:rPr>
          <w:rFonts w:hint="eastAsia" w:ascii="宋体" w:hAnsi="宋体" w:cs="宋体"/>
          <w:b w:val="0"/>
          <w:bCs w:val="0"/>
          <w:sz w:val="32"/>
          <w:szCs w:val="32"/>
        </w:rPr>
        <w:t>附录</w:t>
      </w:r>
      <w:r>
        <w:rPr>
          <w:rFonts w:ascii="宋体" w:hAnsi="宋体" w:cs="宋体"/>
          <w:b w:val="0"/>
          <w:bCs w:val="0"/>
          <w:sz w:val="32"/>
          <w:szCs w:val="32"/>
        </w:rPr>
        <w:t>H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 xml:space="preserve">  综合监控工程特征编码</w:t>
      </w:r>
      <w:bookmarkEnd w:id="375"/>
      <w:bookmarkEnd w:id="376"/>
      <w:bookmarkEnd w:id="377"/>
    </w:p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H.0.1 </w:t>
      </w:r>
      <w:r>
        <w:rPr>
          <w:rFonts w:hint="eastAsia" w:ascii="宋体" w:hAnsi="宋体" w:cs="宋体"/>
        </w:rPr>
        <w:t>综合监控</w:t>
      </w:r>
      <w:r>
        <w:rPr>
          <w:rFonts w:hint="eastAsia" w:ascii="宋体" w:hAnsi="宋体" w:eastAsia="宋体" w:cs="Times New Roman"/>
          <w:kern w:val="0"/>
          <w:szCs w:val="21"/>
        </w:rPr>
        <w:t>工程通用特征分类编码应符合表H.0.1</w:t>
      </w:r>
      <w:r>
        <w:rPr>
          <w:rFonts w:ascii="宋体" w:hAnsi="宋体" w:eastAsia="宋体" w:cs="Times New Roman"/>
          <w:kern w:val="0"/>
          <w:szCs w:val="21"/>
        </w:rPr>
        <w:t>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表H.0.1</w:t>
      </w:r>
      <w:r>
        <w:rPr>
          <w:rFonts w:ascii="宋体" w:hAnsi="宋体" w:eastAsia="宋体" w:cs="Times New Roman"/>
          <w:kern w:val="0"/>
          <w:szCs w:val="21"/>
        </w:rPr>
        <w:t xml:space="preserve"> </w:t>
      </w:r>
      <w:r>
        <w:rPr>
          <w:rFonts w:hint="eastAsia" w:ascii="宋体" w:hAnsi="宋体" w:cs="宋体"/>
        </w:rPr>
        <w:t>综合监控</w:t>
      </w:r>
      <w:r>
        <w:rPr>
          <w:rFonts w:hint="eastAsia" w:ascii="宋体" w:hAnsi="宋体" w:eastAsia="宋体" w:cs="Times New Roman"/>
          <w:kern w:val="0"/>
          <w:szCs w:val="21"/>
        </w:rPr>
        <w:t>工程通用特征分类编码</w:t>
      </w:r>
    </w:p>
    <w:tbl>
      <w:tblPr>
        <w:tblStyle w:val="36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3193"/>
        <w:gridCol w:w="2457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综合监控工程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082010000007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正线长度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082010100008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车站数量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082010200009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车站总建筑面积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082010300000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车辆基地数量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082010400001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车辆基地总建筑面积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082010500002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停车场数量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082010600003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停车场总面积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082010700004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运营控制中心数量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082010800005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运营控制中心总建筑面积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082010900006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</w:tbl>
    <w:p/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H.0.2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hint="eastAsia" w:ascii="宋体" w:hAnsi="宋体" w:cs="宋体"/>
        </w:rPr>
        <w:t>综合监控</w:t>
      </w:r>
      <w:r>
        <w:rPr>
          <w:rFonts w:hint="eastAsia" w:ascii="宋体" w:hAnsi="宋体" w:eastAsia="宋体" w:cs="Times New Roman"/>
          <w:kern w:val="0"/>
          <w:szCs w:val="21"/>
        </w:rPr>
        <w:t>工程实体特征分类编码应符合表</w:t>
      </w:r>
      <w:r>
        <w:rPr>
          <w:rFonts w:ascii="宋体" w:hAnsi="宋体" w:eastAsia="宋体" w:cs="Times New Roman"/>
          <w:kern w:val="0"/>
          <w:szCs w:val="21"/>
        </w:rPr>
        <w:t>H.0.2的规定。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 xml:space="preserve">H.0.2 </w:t>
      </w:r>
      <w:r>
        <w:rPr>
          <w:rFonts w:hint="eastAsia" w:ascii="宋体" w:hAnsi="宋体" w:cs="宋体"/>
        </w:rPr>
        <w:t>综合监控</w:t>
      </w:r>
      <w:r>
        <w:rPr>
          <w:rFonts w:hint="eastAsia" w:ascii="宋体" w:hAnsi="宋体" w:eastAsia="宋体" w:cs="Times New Roman"/>
          <w:kern w:val="0"/>
          <w:szCs w:val="21"/>
        </w:rPr>
        <w:t>工程实体特征分类编码</w:t>
      </w:r>
    </w:p>
    <w:tbl>
      <w:tblPr>
        <w:tblStyle w:val="36"/>
        <w:tblW w:w="8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3558"/>
        <w:gridCol w:w="2281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综合监控工程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083010000005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范围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083010100006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控制中心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083010101000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备用控制中心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083010102003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正线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083010103007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车辆基地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083010104004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停车场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083010105008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083010199007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子系统内容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083010200007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控制中心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083010201004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备用中心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083010202008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车站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083010203001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车辆基地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083010204005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停车场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083010205009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NMS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083010206002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TMS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083010207006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DMS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083010208000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复示工作站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083010209003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维修工区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083010210009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083010299001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>
      <w:pPr>
        <w:pStyle w:val="2"/>
        <w:spacing w:line="360" w:lineRule="auto"/>
        <w:jc w:val="center"/>
        <w:rPr>
          <w:rFonts w:ascii="宋体" w:hAnsi="宋体" w:cs="宋体"/>
          <w:b w:val="0"/>
          <w:bCs w:val="0"/>
          <w:sz w:val="32"/>
          <w:szCs w:val="32"/>
        </w:rPr>
      </w:pPr>
      <w:bookmarkStart w:id="378" w:name="_Toc93848237"/>
      <w:bookmarkStart w:id="379" w:name="_Toc26242"/>
      <w:bookmarkStart w:id="380" w:name="_Toc17228"/>
      <w:r>
        <w:rPr>
          <w:rFonts w:hint="eastAsia" w:ascii="宋体" w:hAnsi="宋体" w:cs="宋体"/>
          <w:b w:val="0"/>
          <w:bCs w:val="0"/>
          <w:sz w:val="32"/>
          <w:szCs w:val="32"/>
        </w:rPr>
        <w:t>附录</w:t>
      </w:r>
      <w:r>
        <w:rPr>
          <w:rFonts w:ascii="宋体" w:hAnsi="宋体" w:cs="宋体"/>
          <w:b w:val="0"/>
          <w:bCs w:val="0"/>
          <w:sz w:val="32"/>
          <w:szCs w:val="32"/>
        </w:rPr>
        <w:t>J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 xml:space="preserve">   防灾报警、环境与设备监控工程特征编码</w:t>
      </w:r>
      <w:bookmarkEnd w:id="378"/>
      <w:bookmarkEnd w:id="379"/>
      <w:bookmarkEnd w:id="380"/>
    </w:p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J.0.1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hint="eastAsia" w:ascii="宋体" w:hAnsi="宋体" w:cs="宋体"/>
        </w:rPr>
        <w:t>防灾报警、环境与设备监控</w:t>
      </w:r>
      <w:r>
        <w:rPr>
          <w:rFonts w:hint="eastAsia" w:ascii="宋体" w:hAnsi="宋体" w:eastAsia="宋体" w:cs="Times New Roman"/>
          <w:kern w:val="0"/>
          <w:szCs w:val="21"/>
        </w:rPr>
        <w:t>工程通用特征分类编码应符合表</w:t>
      </w:r>
      <w:r>
        <w:rPr>
          <w:rFonts w:ascii="宋体" w:hAnsi="宋体" w:eastAsia="宋体" w:cs="Times New Roman"/>
          <w:kern w:val="0"/>
          <w:szCs w:val="21"/>
        </w:rPr>
        <w:t>J.0.1的规定。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 xml:space="preserve">J.0.1 </w:t>
      </w:r>
      <w:r>
        <w:rPr>
          <w:rFonts w:hint="eastAsia" w:ascii="宋体" w:hAnsi="宋体" w:cs="宋体"/>
        </w:rPr>
        <w:t>防灾报警、环境与设备监控</w:t>
      </w:r>
      <w:r>
        <w:rPr>
          <w:rFonts w:hint="eastAsia" w:ascii="宋体" w:hAnsi="宋体" w:eastAsia="宋体" w:cs="Times New Roman"/>
          <w:kern w:val="0"/>
          <w:szCs w:val="21"/>
        </w:rPr>
        <w:t>工程通用特征分类编码</w:t>
      </w:r>
    </w:p>
    <w:tbl>
      <w:tblPr>
        <w:tblStyle w:val="36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3193"/>
        <w:gridCol w:w="2457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防灾报警、环境与设备监控工程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082010000007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正线长度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082010100008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车站数量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082010200009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车辆基地数量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082010300000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运营控制中心数量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082010400001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主变电站数量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082010500002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变电所数量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082010600003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车站总建筑面积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082010700004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车辆基地总建筑面积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082010800005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运营控制中心总建筑面积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082010900006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变电所总建筑面积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082011000002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</w:tbl>
    <w:p/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J.0.2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hint="eastAsia" w:ascii="宋体" w:hAnsi="宋体" w:cs="宋体"/>
        </w:rPr>
        <w:t>防灾报警、环境与设备监控</w:t>
      </w:r>
      <w:r>
        <w:rPr>
          <w:rFonts w:hint="eastAsia" w:ascii="宋体" w:hAnsi="宋体" w:eastAsia="宋体" w:cs="Times New Roman"/>
          <w:kern w:val="0"/>
          <w:szCs w:val="21"/>
        </w:rPr>
        <w:t>工程实体特征分类编码应符合表</w:t>
      </w:r>
      <w:r>
        <w:rPr>
          <w:rFonts w:ascii="宋体" w:hAnsi="宋体" w:eastAsia="宋体" w:cs="Times New Roman"/>
          <w:kern w:val="0"/>
          <w:szCs w:val="21"/>
        </w:rPr>
        <w:t>J.0.2的规定。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 xml:space="preserve">J.0.2 </w:t>
      </w:r>
      <w:r>
        <w:rPr>
          <w:rFonts w:hint="eastAsia" w:ascii="宋体" w:hAnsi="宋体" w:cs="宋体"/>
        </w:rPr>
        <w:t>防灾报警、环境与设备监控</w:t>
      </w:r>
      <w:r>
        <w:rPr>
          <w:rFonts w:hint="eastAsia" w:ascii="宋体" w:hAnsi="宋体" w:eastAsia="宋体" w:cs="Times New Roman"/>
          <w:kern w:val="0"/>
          <w:szCs w:val="21"/>
        </w:rPr>
        <w:t>工程实体特征分类编码</w:t>
      </w:r>
    </w:p>
    <w:tbl>
      <w:tblPr>
        <w:tblStyle w:val="36"/>
        <w:tblW w:w="8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3558"/>
        <w:gridCol w:w="2281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综合监控工程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083010000005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范围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083010100006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控制中心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083010101000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备用控制中心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083010102003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正线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083010200007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车辆基地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083010201004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停车场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083010202008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083010203001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子系统内容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083010204005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控制中心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083010205009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备用中心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083010206002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车站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083010207006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车辆基地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083010299001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停车场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083010000005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NMS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083010100006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TMS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083010101000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DMS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083010102003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复示工作站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083010200007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维修工区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083010201004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083010202008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</w:tbl>
    <w:p/>
    <w:p>
      <w:pPr>
        <w:pStyle w:val="2"/>
        <w:spacing w:line="360" w:lineRule="auto"/>
        <w:jc w:val="center"/>
        <w:rPr>
          <w:rFonts w:ascii="宋体" w:hAnsi="宋体" w:cs="宋体"/>
          <w:b w:val="0"/>
          <w:bCs w:val="0"/>
          <w:sz w:val="32"/>
          <w:szCs w:val="32"/>
        </w:rPr>
      </w:pPr>
      <w:bookmarkStart w:id="381" w:name="_Toc93848238"/>
      <w:bookmarkStart w:id="382" w:name="_Toc3617"/>
      <w:bookmarkStart w:id="383" w:name="_Toc5515"/>
      <w:r>
        <w:rPr>
          <w:rFonts w:hint="eastAsia" w:ascii="宋体" w:hAnsi="宋体" w:cs="宋体"/>
          <w:b w:val="0"/>
          <w:bCs w:val="0"/>
          <w:sz w:val="32"/>
          <w:szCs w:val="32"/>
        </w:rPr>
        <w:t>附录</w:t>
      </w:r>
      <w:r>
        <w:rPr>
          <w:rFonts w:ascii="宋体" w:hAnsi="宋体" w:cs="宋体"/>
          <w:b w:val="0"/>
          <w:bCs w:val="0"/>
          <w:sz w:val="32"/>
          <w:szCs w:val="32"/>
        </w:rPr>
        <w:t>K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 xml:space="preserve">   安防及门禁工程特征编码</w:t>
      </w:r>
      <w:bookmarkEnd w:id="381"/>
      <w:bookmarkEnd w:id="382"/>
      <w:bookmarkEnd w:id="383"/>
    </w:p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K.0.1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hint="eastAsia" w:ascii="宋体" w:hAnsi="宋体" w:cs="宋体"/>
        </w:rPr>
        <w:t>安防及门禁</w:t>
      </w:r>
      <w:r>
        <w:rPr>
          <w:rFonts w:hint="eastAsia" w:ascii="宋体" w:hAnsi="宋体" w:eastAsia="宋体" w:cs="Times New Roman"/>
          <w:kern w:val="0"/>
          <w:szCs w:val="21"/>
        </w:rPr>
        <w:t>工程通用特征分类编码应符合表</w:t>
      </w:r>
      <w:r>
        <w:rPr>
          <w:rFonts w:ascii="宋体" w:hAnsi="宋体" w:eastAsia="宋体" w:cs="Times New Roman"/>
          <w:kern w:val="0"/>
          <w:szCs w:val="21"/>
        </w:rPr>
        <w:t>K.0.1的规定。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 xml:space="preserve">K.0.1 </w:t>
      </w:r>
      <w:r>
        <w:rPr>
          <w:rFonts w:hint="eastAsia" w:ascii="宋体" w:hAnsi="宋体" w:cs="宋体"/>
        </w:rPr>
        <w:t>安防及门禁</w:t>
      </w:r>
      <w:r>
        <w:rPr>
          <w:rFonts w:hint="eastAsia" w:ascii="宋体" w:hAnsi="宋体" w:eastAsia="宋体" w:cs="Times New Roman"/>
          <w:kern w:val="0"/>
          <w:szCs w:val="21"/>
        </w:rPr>
        <w:t>工程通用特征分类编码</w:t>
      </w:r>
    </w:p>
    <w:tbl>
      <w:tblPr>
        <w:tblStyle w:val="36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3193"/>
        <w:gridCol w:w="2457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安防及门禁工程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082010000007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正线长度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082010100008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停车场数量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082010200009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车站数量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082010300000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车辆基地数量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082010400001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运营控制中心数量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082010500002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变电所数量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082010000007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主变电站数量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082010100008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停车场建筑面积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082010200009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车站总建筑面积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082010300000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车辆基地总建筑面积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082010400001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运营控制中心总建筑面积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082010500002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变电所总建筑面积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082010000007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主变电站总建筑面积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082010100008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</w:tbl>
    <w:p/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K.0.2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hint="eastAsia" w:ascii="宋体" w:hAnsi="宋体" w:cs="宋体"/>
        </w:rPr>
        <w:t>安防及门禁</w:t>
      </w:r>
      <w:r>
        <w:rPr>
          <w:rFonts w:hint="eastAsia" w:ascii="宋体" w:hAnsi="宋体" w:eastAsia="宋体" w:cs="Times New Roman"/>
          <w:kern w:val="0"/>
          <w:szCs w:val="21"/>
        </w:rPr>
        <w:t>工程实体特征分类编码应符合表</w:t>
      </w:r>
      <w:r>
        <w:rPr>
          <w:rFonts w:ascii="宋体" w:hAnsi="宋体" w:eastAsia="宋体" w:cs="Times New Roman"/>
          <w:kern w:val="0"/>
          <w:szCs w:val="21"/>
        </w:rPr>
        <w:t>K.0.2的规定。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 xml:space="preserve">K.0.2 </w:t>
      </w:r>
      <w:r>
        <w:rPr>
          <w:rFonts w:hint="eastAsia" w:ascii="宋体" w:hAnsi="宋体" w:cs="宋体"/>
        </w:rPr>
        <w:t>安防及门禁</w:t>
      </w:r>
      <w:r>
        <w:rPr>
          <w:rFonts w:hint="eastAsia" w:ascii="宋体" w:hAnsi="宋体" w:eastAsia="宋体" w:cs="Times New Roman"/>
          <w:kern w:val="0"/>
          <w:szCs w:val="21"/>
        </w:rPr>
        <w:t>工程实体特征分类编码</w:t>
      </w:r>
    </w:p>
    <w:tbl>
      <w:tblPr>
        <w:tblStyle w:val="36"/>
        <w:tblW w:w="8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3558"/>
        <w:gridCol w:w="2281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安防及门禁工程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083010000005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信号范围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083010100006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安防系统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083010101000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门禁系统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083010102003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子系统内容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083010200007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车站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083010201004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运营控制中心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083010202008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车辆基地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083010203001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停车场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083010204005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主变电站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083010205009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变电所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083010206002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>
      <w:pPr>
        <w:pStyle w:val="2"/>
        <w:spacing w:line="360" w:lineRule="auto"/>
        <w:jc w:val="center"/>
        <w:rPr>
          <w:rFonts w:ascii="宋体" w:hAnsi="宋体" w:cs="宋体"/>
          <w:b w:val="0"/>
          <w:bCs w:val="0"/>
          <w:sz w:val="32"/>
          <w:szCs w:val="32"/>
        </w:rPr>
      </w:pPr>
      <w:bookmarkStart w:id="384" w:name="_Toc93848239"/>
      <w:bookmarkStart w:id="385" w:name="_Toc8268"/>
      <w:bookmarkStart w:id="386" w:name="_Toc5284"/>
      <w:r>
        <w:rPr>
          <w:rFonts w:hint="eastAsia" w:ascii="宋体" w:hAnsi="宋体" w:cs="宋体"/>
          <w:b w:val="0"/>
          <w:bCs w:val="0"/>
          <w:sz w:val="32"/>
          <w:szCs w:val="32"/>
        </w:rPr>
        <w:t>附录</w:t>
      </w:r>
      <w:r>
        <w:rPr>
          <w:rFonts w:ascii="宋体" w:hAnsi="宋体" w:cs="宋体"/>
          <w:b w:val="0"/>
          <w:bCs w:val="0"/>
          <w:sz w:val="32"/>
          <w:szCs w:val="32"/>
        </w:rPr>
        <w:t>L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 xml:space="preserve">   通风、空调与采暖工程特征编码</w:t>
      </w:r>
      <w:bookmarkEnd w:id="384"/>
      <w:bookmarkEnd w:id="385"/>
      <w:bookmarkEnd w:id="386"/>
    </w:p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L.0.1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hint="eastAsia" w:ascii="宋体" w:hAnsi="宋体" w:cs="宋体"/>
        </w:rPr>
        <w:t>通风、空调与采暖工程</w:t>
      </w:r>
      <w:r>
        <w:rPr>
          <w:rFonts w:hint="eastAsia" w:ascii="宋体" w:hAnsi="宋体" w:eastAsia="宋体" w:cs="Times New Roman"/>
          <w:kern w:val="0"/>
          <w:szCs w:val="21"/>
        </w:rPr>
        <w:t>通用特征分类编码应符合表</w:t>
      </w:r>
      <w:r>
        <w:rPr>
          <w:rFonts w:ascii="宋体" w:hAnsi="宋体" w:eastAsia="宋体" w:cs="Times New Roman"/>
          <w:kern w:val="0"/>
          <w:szCs w:val="21"/>
        </w:rPr>
        <w:t>L.0.1的规定。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 xml:space="preserve">L.0.1 </w:t>
      </w:r>
      <w:r>
        <w:rPr>
          <w:rFonts w:hint="eastAsia" w:ascii="宋体" w:hAnsi="宋体" w:cs="宋体"/>
        </w:rPr>
        <w:t>通风、空调与采暖工程</w:t>
      </w:r>
      <w:r>
        <w:rPr>
          <w:rFonts w:hint="eastAsia" w:ascii="宋体" w:hAnsi="宋体" w:eastAsia="宋体" w:cs="Times New Roman"/>
          <w:kern w:val="0"/>
          <w:szCs w:val="21"/>
        </w:rPr>
        <w:t>通用特征分类编码</w:t>
      </w:r>
    </w:p>
    <w:tbl>
      <w:tblPr>
        <w:tblStyle w:val="36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3193"/>
        <w:gridCol w:w="2457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通风、空调与采暖工程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082010000007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正线长度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082010100008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车站建筑面积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082010200009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是否换乘站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082010300000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车站层数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082010400001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区间长度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082010500002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区间数量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082010600003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区间面积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082010700004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</w:tbl>
    <w:p/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L.0.2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hint="eastAsia" w:ascii="宋体" w:hAnsi="宋体" w:cs="宋体"/>
        </w:rPr>
        <w:t>通风、空调与采暖工程</w:t>
      </w:r>
      <w:r>
        <w:rPr>
          <w:rFonts w:hint="eastAsia" w:ascii="宋体" w:hAnsi="宋体" w:eastAsia="宋体" w:cs="Times New Roman"/>
          <w:kern w:val="0"/>
          <w:szCs w:val="21"/>
        </w:rPr>
        <w:t>实体特征分类编码应符合表</w:t>
      </w:r>
      <w:r>
        <w:rPr>
          <w:rFonts w:ascii="宋体" w:hAnsi="宋体" w:eastAsia="宋体" w:cs="Times New Roman"/>
          <w:kern w:val="0"/>
          <w:szCs w:val="21"/>
        </w:rPr>
        <w:t>L.0.2的规定。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 xml:space="preserve">L.0.2 </w:t>
      </w:r>
      <w:r>
        <w:rPr>
          <w:rFonts w:hint="eastAsia" w:ascii="宋体" w:hAnsi="宋体" w:cs="宋体"/>
        </w:rPr>
        <w:t>通风、空调与采暖工程</w:t>
      </w:r>
      <w:r>
        <w:rPr>
          <w:rFonts w:hint="eastAsia" w:ascii="宋体" w:hAnsi="宋体" w:eastAsia="宋体" w:cs="Times New Roman"/>
          <w:kern w:val="0"/>
          <w:szCs w:val="21"/>
        </w:rPr>
        <w:t>实体特征分类编码</w:t>
      </w:r>
    </w:p>
    <w:tbl>
      <w:tblPr>
        <w:tblStyle w:val="36"/>
        <w:tblW w:w="8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3558"/>
        <w:gridCol w:w="2281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空调工程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083010000005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中央空调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083010100006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风+水形式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083010101000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全空气形式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083010102003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083010199007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分体空调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083010200007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通风工程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083020000008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碳钢通风管道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083020100009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净化通风管道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083020200000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不锈钢板通风管道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083020300001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复合型风管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083020400002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柔性软风管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083020500003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083029900001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采暖工程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083030000003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散热器采暖系统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083030100004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铸铁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083030101008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钢制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083030102001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复合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083030103005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083030199009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地板辐射采暖系统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083030200005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>
      <w:pPr>
        <w:pStyle w:val="2"/>
        <w:spacing w:line="360" w:lineRule="auto"/>
        <w:jc w:val="center"/>
        <w:rPr>
          <w:rFonts w:ascii="宋体" w:hAnsi="宋体" w:cs="宋体"/>
          <w:b w:val="0"/>
          <w:bCs w:val="0"/>
          <w:sz w:val="32"/>
          <w:szCs w:val="32"/>
        </w:rPr>
      </w:pPr>
      <w:bookmarkStart w:id="387" w:name="_Toc93848240"/>
      <w:r>
        <w:rPr>
          <w:rFonts w:hint="eastAsia" w:ascii="宋体" w:hAnsi="宋体" w:cs="宋体"/>
          <w:b w:val="0"/>
          <w:bCs w:val="0"/>
          <w:sz w:val="32"/>
          <w:szCs w:val="32"/>
        </w:rPr>
        <w:t>附录</w:t>
      </w:r>
      <w:r>
        <w:rPr>
          <w:rFonts w:ascii="宋体" w:hAnsi="宋体" w:cs="宋体"/>
          <w:b w:val="0"/>
          <w:bCs w:val="0"/>
          <w:sz w:val="32"/>
          <w:szCs w:val="32"/>
        </w:rPr>
        <w:t>M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 xml:space="preserve">   给水与排水、消防工程特征编码</w:t>
      </w:r>
      <w:bookmarkEnd w:id="387"/>
    </w:p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M.0.1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hint="eastAsia" w:ascii="宋体" w:hAnsi="宋体" w:cs="宋体"/>
        </w:rPr>
        <w:t>给水与排水、消防工程</w:t>
      </w:r>
      <w:r>
        <w:rPr>
          <w:rFonts w:hint="eastAsia" w:ascii="宋体" w:hAnsi="宋体" w:eastAsia="宋体" w:cs="Times New Roman"/>
          <w:kern w:val="0"/>
          <w:szCs w:val="21"/>
        </w:rPr>
        <w:t>通用特征分类编码应符合表</w:t>
      </w:r>
      <w:r>
        <w:rPr>
          <w:rFonts w:ascii="宋体" w:hAnsi="宋体" w:eastAsia="宋体" w:cs="Times New Roman"/>
          <w:kern w:val="0"/>
          <w:szCs w:val="21"/>
        </w:rPr>
        <w:t>M.0.1的规定。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 xml:space="preserve">M.0.1 </w:t>
      </w:r>
      <w:r>
        <w:rPr>
          <w:rFonts w:hint="eastAsia" w:ascii="宋体" w:hAnsi="宋体" w:cs="宋体"/>
        </w:rPr>
        <w:t>给水与排水、消防工程</w:t>
      </w:r>
      <w:r>
        <w:rPr>
          <w:rFonts w:hint="eastAsia" w:ascii="宋体" w:hAnsi="宋体" w:eastAsia="宋体" w:cs="Times New Roman"/>
          <w:kern w:val="0"/>
          <w:szCs w:val="21"/>
        </w:rPr>
        <w:t>通用特征分类编码</w:t>
      </w:r>
    </w:p>
    <w:tbl>
      <w:tblPr>
        <w:tblStyle w:val="36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3193"/>
        <w:gridCol w:w="2457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给水与排水、消防工程工程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082010000007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正线长度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082010100008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车站建筑面积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082010200009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是否换乘站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082010300000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车站层数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082010400001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区间长度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082010500002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区间数量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082010600003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区间面积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082010700004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</w:tbl>
    <w:p/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M.0.2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hint="eastAsia" w:ascii="宋体" w:hAnsi="宋体" w:cs="宋体"/>
        </w:rPr>
        <w:t>给水与排水、消防工程</w:t>
      </w:r>
      <w:r>
        <w:rPr>
          <w:rFonts w:hint="eastAsia" w:ascii="宋体" w:hAnsi="宋体" w:eastAsia="宋体" w:cs="Times New Roman"/>
          <w:kern w:val="0"/>
          <w:szCs w:val="21"/>
        </w:rPr>
        <w:t>实体特征分类编码应符合表</w:t>
      </w:r>
      <w:r>
        <w:rPr>
          <w:rFonts w:ascii="宋体" w:hAnsi="宋体" w:eastAsia="宋体" w:cs="Times New Roman"/>
          <w:kern w:val="0"/>
          <w:szCs w:val="21"/>
        </w:rPr>
        <w:t>M.0.2的规定。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 xml:space="preserve">M.0.2 </w:t>
      </w:r>
      <w:r>
        <w:rPr>
          <w:rFonts w:hint="eastAsia" w:ascii="宋体" w:hAnsi="宋体" w:cs="宋体"/>
        </w:rPr>
        <w:t>给水与排水、消防工程</w:t>
      </w:r>
      <w:r>
        <w:rPr>
          <w:rFonts w:hint="eastAsia" w:ascii="宋体" w:hAnsi="宋体" w:eastAsia="宋体" w:cs="Times New Roman"/>
          <w:kern w:val="0"/>
          <w:szCs w:val="21"/>
        </w:rPr>
        <w:t>实体特征分类编码</w:t>
      </w:r>
    </w:p>
    <w:tbl>
      <w:tblPr>
        <w:tblStyle w:val="36"/>
        <w:tblW w:w="8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3558"/>
        <w:gridCol w:w="2281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给水系统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083010000005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冷水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083010100006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钢管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083010101000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不锈钢管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083010102003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塑料管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083010103007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复合管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083010104004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083010199007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中水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083010200007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钢管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083010201004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塑料管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083010202008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复合管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083010203001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083010299001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热水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083010300008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钢管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083010301001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铜管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083010302005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不锈钢管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083010303009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塑料管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083010304002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复合管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083010305006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083010399002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直饮水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083010400009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钢管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083010401002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铜管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083010402006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不锈钢管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083010403000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复合管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083010404003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25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083010499003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26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排水系统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083020000008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27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生活污水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083020100009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28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塑料管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083020101002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29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铸铁管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083020102006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30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083020199003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雨水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083020200000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塑料管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083020201003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铸铁管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083020202007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083020299004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35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消防系统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083030000003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36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水灭火系统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083030100004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37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消火栓系统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083030101008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38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水喷淋系统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083030102001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39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水炮灭火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083030103005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40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气体灭火系统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083030200005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有管网系统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083030201009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无管网系统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083030202002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泡沫灭火系统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083030300006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火灾自动报警系统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083030400007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>
      <w:pPr>
        <w:pStyle w:val="2"/>
        <w:spacing w:line="360" w:lineRule="auto"/>
        <w:jc w:val="center"/>
        <w:rPr>
          <w:rFonts w:ascii="宋体" w:hAnsi="宋体" w:cs="宋体"/>
          <w:b w:val="0"/>
          <w:bCs w:val="0"/>
          <w:sz w:val="32"/>
          <w:szCs w:val="32"/>
        </w:rPr>
      </w:pPr>
      <w:bookmarkStart w:id="388" w:name="_Toc93848241"/>
      <w:r>
        <w:rPr>
          <w:rFonts w:hint="eastAsia" w:ascii="宋体" w:hAnsi="宋体" w:cs="宋体"/>
          <w:b w:val="0"/>
          <w:bCs w:val="0"/>
          <w:sz w:val="32"/>
          <w:szCs w:val="32"/>
        </w:rPr>
        <w:t>附录</w:t>
      </w:r>
      <w:r>
        <w:rPr>
          <w:rFonts w:ascii="宋体" w:hAnsi="宋体" w:cs="宋体"/>
          <w:b w:val="0"/>
          <w:bCs w:val="0"/>
          <w:sz w:val="32"/>
          <w:szCs w:val="32"/>
        </w:rPr>
        <w:t>N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 xml:space="preserve">   自动售检票工程特征编码</w:t>
      </w:r>
      <w:bookmarkEnd w:id="388"/>
    </w:p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N.0.1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hint="eastAsia" w:ascii="宋体" w:hAnsi="宋体" w:cs="宋体"/>
        </w:rPr>
        <w:t>自动售检票工程</w:t>
      </w:r>
      <w:r>
        <w:rPr>
          <w:rFonts w:hint="eastAsia" w:ascii="宋体" w:hAnsi="宋体" w:eastAsia="宋体" w:cs="Times New Roman"/>
          <w:kern w:val="0"/>
          <w:szCs w:val="21"/>
        </w:rPr>
        <w:t>通用特征分类编码应符合表</w:t>
      </w:r>
      <w:r>
        <w:rPr>
          <w:rFonts w:ascii="宋体" w:hAnsi="宋体" w:eastAsia="宋体" w:cs="Times New Roman"/>
          <w:kern w:val="0"/>
          <w:szCs w:val="21"/>
        </w:rPr>
        <w:t>N.0.1的规定。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 xml:space="preserve">N.0.1 </w:t>
      </w:r>
      <w:r>
        <w:rPr>
          <w:rFonts w:hint="eastAsia" w:ascii="宋体" w:hAnsi="宋体" w:cs="宋体"/>
        </w:rPr>
        <w:t>自动售检票工程</w:t>
      </w:r>
      <w:r>
        <w:rPr>
          <w:rFonts w:hint="eastAsia" w:ascii="宋体" w:hAnsi="宋体" w:eastAsia="宋体" w:cs="Times New Roman"/>
          <w:kern w:val="0"/>
          <w:szCs w:val="21"/>
        </w:rPr>
        <w:t>通用特征分类编码</w:t>
      </w:r>
    </w:p>
    <w:tbl>
      <w:tblPr>
        <w:tblStyle w:val="36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3193"/>
        <w:gridCol w:w="2457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/>
                <w:color w:val="000000"/>
              </w:rPr>
              <w:t>自动售检票工程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082010000007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/>
                <w:color w:val="000000"/>
              </w:rPr>
              <w:t>正线长度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082010100008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/>
                <w:color w:val="000000"/>
              </w:rPr>
              <w:t>车站数量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082010200009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/>
                <w:color w:val="000000"/>
              </w:rPr>
              <w:t>维修中心数量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082010300000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/>
                <w:color w:val="000000"/>
              </w:rPr>
              <w:t>培训中心数量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082010400001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/>
                <w:color w:val="000000"/>
              </w:rPr>
              <w:t>清分系统数量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082010500002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/>
                <w:color w:val="000000"/>
              </w:rPr>
              <w:t>车站总建筑面积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082010600003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/>
                <w:color w:val="000000"/>
              </w:rPr>
              <w:t>运营控制中心总建筑面积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082010700004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/>
                <w:color w:val="000000"/>
              </w:rPr>
              <w:t>维修中心数量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082010800005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</w:tbl>
    <w:p/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N.0.2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hint="eastAsia" w:ascii="宋体" w:hAnsi="宋体" w:cs="宋体"/>
        </w:rPr>
        <w:t>自动售检票工程</w:t>
      </w:r>
      <w:r>
        <w:rPr>
          <w:rFonts w:hint="eastAsia" w:ascii="宋体" w:hAnsi="宋体" w:eastAsia="宋体" w:cs="Times New Roman"/>
          <w:kern w:val="0"/>
          <w:szCs w:val="21"/>
        </w:rPr>
        <w:t>实体特征分类编码应符合表</w:t>
      </w:r>
      <w:r>
        <w:rPr>
          <w:rFonts w:ascii="宋体" w:hAnsi="宋体" w:eastAsia="宋体" w:cs="Times New Roman"/>
          <w:kern w:val="0"/>
          <w:szCs w:val="21"/>
        </w:rPr>
        <w:t>N.0.2的规定。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 xml:space="preserve">N.0.2 </w:t>
      </w:r>
      <w:r>
        <w:rPr>
          <w:rFonts w:hint="eastAsia" w:ascii="宋体" w:hAnsi="宋体" w:cs="宋体"/>
        </w:rPr>
        <w:t>自动售检票工程</w:t>
      </w:r>
      <w:r>
        <w:rPr>
          <w:rFonts w:hint="eastAsia" w:ascii="宋体" w:hAnsi="宋体" w:eastAsia="宋体" w:cs="Times New Roman"/>
          <w:kern w:val="0"/>
          <w:szCs w:val="21"/>
        </w:rPr>
        <w:t>实体特征分类编码</w:t>
      </w:r>
    </w:p>
    <w:tbl>
      <w:tblPr>
        <w:tblStyle w:val="36"/>
        <w:tblW w:w="8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3558"/>
        <w:gridCol w:w="2281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自动售检票工程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083010000005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范围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083010100006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车站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083010101000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运营控制中心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083010102003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子系统内容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083010200007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服务器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083010201004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工作站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083010202008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中心自动售检票设备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083010203001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车站自动售检票设备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083010204005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结算清分系统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083010205009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AFC系统线路中心计算机系统（CC）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083010206002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车站计算机系统（SC）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083010207006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车站终端设备（SLE）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083010208000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AFC线路系统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083010209003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widowControl/>
        <w:jc w:val="left"/>
      </w:pPr>
    </w:p>
    <w:p>
      <w:pPr>
        <w:widowControl/>
        <w:jc w:val="left"/>
      </w:pPr>
      <w:r>
        <w:br w:type="page"/>
      </w:r>
    </w:p>
    <w:p>
      <w:pPr>
        <w:pStyle w:val="2"/>
        <w:spacing w:line="360" w:lineRule="auto"/>
        <w:jc w:val="center"/>
        <w:rPr>
          <w:rFonts w:ascii="宋体" w:hAnsi="宋体" w:cs="宋体"/>
          <w:b w:val="0"/>
          <w:bCs w:val="0"/>
          <w:sz w:val="32"/>
          <w:szCs w:val="32"/>
        </w:rPr>
      </w:pPr>
      <w:bookmarkStart w:id="389" w:name="_Toc3529"/>
      <w:bookmarkStart w:id="390" w:name="_Toc30312"/>
      <w:bookmarkStart w:id="391" w:name="_Toc93848242"/>
      <w:r>
        <w:rPr>
          <w:rFonts w:hint="eastAsia" w:ascii="宋体" w:hAnsi="宋体" w:cs="宋体"/>
          <w:b w:val="0"/>
          <w:bCs w:val="0"/>
          <w:sz w:val="32"/>
          <w:szCs w:val="32"/>
        </w:rPr>
        <w:t>附录</w:t>
      </w:r>
      <w:r>
        <w:rPr>
          <w:rFonts w:ascii="宋体" w:hAnsi="宋体" w:cs="宋体"/>
          <w:b w:val="0"/>
          <w:bCs w:val="0"/>
          <w:sz w:val="32"/>
          <w:szCs w:val="32"/>
        </w:rPr>
        <w:t>P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 xml:space="preserve">  站内客运设备、站台门工程特征编码</w:t>
      </w:r>
      <w:bookmarkEnd w:id="389"/>
      <w:bookmarkEnd w:id="390"/>
      <w:bookmarkEnd w:id="391"/>
    </w:p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P.0.1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hint="eastAsia" w:ascii="宋体" w:hAnsi="宋体" w:cs="宋体"/>
        </w:rPr>
        <w:t>站内客运设备、站台门工程</w:t>
      </w:r>
      <w:r>
        <w:rPr>
          <w:rFonts w:hint="eastAsia" w:ascii="宋体" w:hAnsi="宋体" w:eastAsia="宋体" w:cs="Times New Roman"/>
          <w:kern w:val="0"/>
          <w:szCs w:val="21"/>
        </w:rPr>
        <w:t>通用特征分类编码应符合表</w:t>
      </w:r>
      <w:r>
        <w:rPr>
          <w:rFonts w:ascii="宋体" w:hAnsi="宋体" w:eastAsia="宋体" w:cs="Times New Roman"/>
          <w:kern w:val="0"/>
          <w:szCs w:val="21"/>
        </w:rPr>
        <w:t>P.0.1的规定。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 xml:space="preserve">P.0.1 </w:t>
      </w:r>
      <w:r>
        <w:rPr>
          <w:rFonts w:hint="eastAsia" w:ascii="宋体" w:hAnsi="宋体" w:cs="宋体"/>
        </w:rPr>
        <w:t>站内客运设备、站台门工程</w:t>
      </w:r>
      <w:r>
        <w:rPr>
          <w:rFonts w:hint="eastAsia" w:ascii="宋体" w:hAnsi="宋体" w:eastAsia="宋体" w:cs="Times New Roman"/>
          <w:kern w:val="0"/>
          <w:szCs w:val="21"/>
        </w:rPr>
        <w:t>通用特征分类编码</w:t>
      </w:r>
    </w:p>
    <w:tbl>
      <w:tblPr>
        <w:tblStyle w:val="36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3193"/>
        <w:gridCol w:w="2457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站内客运设备、站台门工程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082010000007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正线长度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082010100008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车站数量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082010200009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站台长度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082010300000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车辆基地数量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082010400001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运营控制中心数量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082010500002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</w:tbl>
    <w:p/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P.0.2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hint="eastAsia" w:ascii="宋体" w:hAnsi="宋体" w:cs="宋体"/>
        </w:rPr>
        <w:t>站内客运设备、站台门工程</w:t>
      </w:r>
      <w:r>
        <w:rPr>
          <w:rFonts w:hint="eastAsia" w:ascii="宋体" w:hAnsi="宋体" w:eastAsia="宋体" w:cs="Times New Roman"/>
          <w:kern w:val="0"/>
          <w:szCs w:val="21"/>
        </w:rPr>
        <w:t>实体特征分类编码应符合表</w:t>
      </w:r>
      <w:r>
        <w:rPr>
          <w:rFonts w:ascii="宋体" w:hAnsi="宋体" w:eastAsia="宋体" w:cs="Times New Roman"/>
          <w:kern w:val="0"/>
          <w:szCs w:val="21"/>
        </w:rPr>
        <w:t>P.0.2的规定。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 xml:space="preserve">P.0.2 </w:t>
      </w:r>
      <w:r>
        <w:rPr>
          <w:rFonts w:hint="eastAsia" w:ascii="宋体" w:hAnsi="宋体" w:cs="宋体"/>
        </w:rPr>
        <w:t>站内客运设备、站台门工程</w:t>
      </w:r>
      <w:r>
        <w:rPr>
          <w:rFonts w:hint="eastAsia" w:ascii="宋体" w:hAnsi="宋体" w:eastAsia="宋体" w:cs="Times New Roman"/>
          <w:kern w:val="0"/>
          <w:szCs w:val="21"/>
        </w:rPr>
        <w:t>实体特征分类编码</w:t>
      </w:r>
    </w:p>
    <w:tbl>
      <w:tblPr>
        <w:tblStyle w:val="36"/>
        <w:tblW w:w="8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3558"/>
        <w:gridCol w:w="2281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站内客运设备、站台门工程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083010000005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站内客运设备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083010100006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交流电梯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083010101000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液压电梯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083010102003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观光电梯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083010101000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自动人行道(步行)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083010102003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自动扶梯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083010101000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普通垂直电梯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083010102003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轮椅升降台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083010101000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站台门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083010200007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屏蔽门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083010201004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全高安全门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083010202008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半高安全门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083010201004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>
      <w:pPr>
        <w:pStyle w:val="2"/>
        <w:spacing w:line="360" w:lineRule="auto"/>
        <w:jc w:val="center"/>
        <w:rPr>
          <w:rFonts w:ascii="宋体" w:hAnsi="宋体" w:cs="宋体"/>
          <w:b w:val="0"/>
          <w:bCs w:val="0"/>
          <w:sz w:val="32"/>
          <w:szCs w:val="32"/>
        </w:rPr>
      </w:pPr>
      <w:bookmarkStart w:id="392" w:name="_Toc21430"/>
      <w:bookmarkStart w:id="393" w:name="_Toc93848243"/>
      <w:bookmarkStart w:id="394" w:name="_Toc12490"/>
      <w:r>
        <w:rPr>
          <w:rFonts w:hint="eastAsia" w:ascii="宋体" w:hAnsi="宋体" w:cs="宋体"/>
          <w:b w:val="0"/>
          <w:bCs w:val="0"/>
          <w:sz w:val="32"/>
          <w:szCs w:val="32"/>
        </w:rPr>
        <w:t>附录</w:t>
      </w:r>
      <w:r>
        <w:rPr>
          <w:rFonts w:ascii="宋体" w:hAnsi="宋体" w:cs="宋体"/>
          <w:b w:val="0"/>
          <w:bCs w:val="0"/>
          <w:sz w:val="32"/>
          <w:szCs w:val="32"/>
        </w:rPr>
        <w:t>Q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 xml:space="preserve">  运营控制中心工程特征编码</w:t>
      </w:r>
      <w:bookmarkEnd w:id="392"/>
      <w:bookmarkEnd w:id="393"/>
      <w:bookmarkEnd w:id="394"/>
    </w:p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Q.0.1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hint="eastAsia" w:ascii="宋体" w:hAnsi="宋体" w:cs="宋体"/>
        </w:rPr>
        <w:t>运营控制中心工程</w:t>
      </w:r>
      <w:r>
        <w:rPr>
          <w:rFonts w:hint="eastAsia" w:ascii="宋体" w:hAnsi="宋体" w:eastAsia="宋体" w:cs="Times New Roman"/>
          <w:kern w:val="0"/>
          <w:szCs w:val="21"/>
        </w:rPr>
        <w:t>通用特征分类编码应符合表</w:t>
      </w:r>
      <w:r>
        <w:rPr>
          <w:rFonts w:ascii="宋体" w:hAnsi="宋体" w:eastAsia="宋体" w:cs="Times New Roman"/>
          <w:kern w:val="0"/>
          <w:szCs w:val="21"/>
        </w:rPr>
        <w:t>Q.0.1的规定。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 xml:space="preserve">Q.0.1 </w:t>
      </w:r>
      <w:r>
        <w:rPr>
          <w:rFonts w:hint="eastAsia" w:ascii="宋体" w:hAnsi="宋体" w:cs="宋体"/>
        </w:rPr>
        <w:t>运营控制中心工程</w:t>
      </w:r>
      <w:r>
        <w:rPr>
          <w:rFonts w:hint="eastAsia" w:ascii="宋体" w:hAnsi="宋体" w:eastAsia="宋体" w:cs="Times New Roman"/>
          <w:kern w:val="0"/>
          <w:szCs w:val="21"/>
        </w:rPr>
        <w:t>通用特征分类编码</w:t>
      </w:r>
    </w:p>
    <w:tbl>
      <w:tblPr>
        <w:tblStyle w:val="36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3193"/>
        <w:gridCol w:w="2457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工程所在地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082020000000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建设性质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082020100001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新建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082020200002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扩建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082030000002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地质条件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082030100003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土层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082030200004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岩层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082030300005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砂卵石层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082030400006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软基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082040000005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施工场地条件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082040100006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满足施工材料堆积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082040200007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不满足施工材料堆积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082040300008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需外租场地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082050000008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质量标准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082050100009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合格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082050200000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地方优质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082050300001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国家优质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082060000003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获奖要求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082070000006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绿建标准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082070100007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一星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082070200008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21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二星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082070300009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22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三星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082080000009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23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开工日期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082090000001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24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竣工日期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082100000007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25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结构类型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082100100008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26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混合结构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082100200009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27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框架结构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082100300000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28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剪力墙结构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082100400001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29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框架剪力墙结构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082100500002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30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钢结构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082100600003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31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钢-混凝土组合结构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082100700004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32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木结构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082100800005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33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框架核心筒结构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082100900006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34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装配式结构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082109900000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35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082110000000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36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抗震等级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082110100001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37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一级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082110200002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38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二级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082110300003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39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三级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082110400004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40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四级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082120000002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41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建筑总高度（m）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082130000005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42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地上层高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082130100006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43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首层层高（m）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082130200007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44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标准层层高（m）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082130300008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45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顶层层高（m）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082140000008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46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地下层高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082140100009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47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地下一层（m）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082140500003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48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地下二层（m）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082140300001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49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地下三层（m）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082149900001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50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082150000003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51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地上层数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082160000006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52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地下层数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082170000009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53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总建筑面积（㎡）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082180000001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54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其中地上建筑面积（㎡）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082190000004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55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其中地下建筑面积（㎡）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082020000000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</w:tbl>
    <w:p/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Q.0.2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hint="eastAsia" w:ascii="宋体" w:hAnsi="宋体" w:cs="宋体"/>
        </w:rPr>
        <w:t>运营控制中心工程</w:t>
      </w:r>
      <w:r>
        <w:rPr>
          <w:rFonts w:hint="eastAsia" w:ascii="宋体" w:hAnsi="宋体" w:eastAsia="宋体" w:cs="Times New Roman"/>
          <w:kern w:val="0"/>
          <w:szCs w:val="21"/>
        </w:rPr>
        <w:t>实体特征分类编码应符合表</w:t>
      </w:r>
      <w:r>
        <w:rPr>
          <w:rFonts w:ascii="宋体" w:hAnsi="宋体" w:eastAsia="宋体" w:cs="Times New Roman"/>
          <w:kern w:val="0"/>
          <w:szCs w:val="21"/>
        </w:rPr>
        <w:t>Q.0.2的规定。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 xml:space="preserve">Q.0.2 </w:t>
      </w:r>
      <w:r>
        <w:rPr>
          <w:rFonts w:hint="eastAsia" w:ascii="宋体" w:hAnsi="宋体" w:cs="宋体"/>
        </w:rPr>
        <w:t>运营控制中心工程</w:t>
      </w:r>
      <w:r>
        <w:rPr>
          <w:rFonts w:hint="eastAsia" w:ascii="宋体" w:hAnsi="宋体" w:eastAsia="宋体" w:cs="Times New Roman"/>
          <w:kern w:val="0"/>
          <w:szCs w:val="21"/>
        </w:rPr>
        <w:t>实体特征分类编码</w:t>
      </w:r>
    </w:p>
    <w:tbl>
      <w:tblPr>
        <w:tblStyle w:val="36"/>
        <w:tblW w:w="8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3558"/>
        <w:gridCol w:w="2281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建筑工程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083010000005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基础类型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083010100006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条形基础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083010101000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独立基础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083010102003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筏板基础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083010103007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桩基础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083010104004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083010199007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地基加固方式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083010200007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挤密桩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083010201004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旋喷桩加固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083010202008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搅拌桩加固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083010203001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注浆加固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083010204005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083010299001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装饰装修工程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083020000008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楼地面工程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083020100009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整体面层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083020101002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块料楼地面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083020102006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083020103000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内墙面工程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083020200000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涂料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083020201003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木制装饰板墙面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083020202007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瓷砖墙面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083020203004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石材墙面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083020204008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083020205001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25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外墙面工程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083020300001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26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涂料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083020301005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27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瓷砖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083020302009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28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石材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083020303002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29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玻璃幕墙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083020304006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30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金属幕墙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083020305000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外墙一体化板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083020306003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083020399006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天棚及吊顶工程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083020400002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涂料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083020401006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35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木质装饰板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083020402000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36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胶合板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083020403003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37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纸面石膏板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083020404007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38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铝塑板吊顶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083020405004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39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PVC板吊顶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083020406008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40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铝合金吊顶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083020407001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采光天棚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083020408005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083020409009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门窗种类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083020500003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铝合金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083020501007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45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断桥铝合金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083020502004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46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塑钢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083020503008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47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木质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083020504001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48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电动提升门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083020505005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49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钢质防火门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083020506009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50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金属卷帘门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083020507002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通风天窗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083020508006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玻璃门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083020509000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083020599008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widowControl/>
        <w:jc w:val="left"/>
      </w:pPr>
    </w:p>
    <w:p>
      <w:pPr>
        <w:widowControl/>
        <w:jc w:val="left"/>
      </w:pPr>
      <w:r>
        <w:br w:type="page"/>
      </w:r>
    </w:p>
    <w:p>
      <w:pPr>
        <w:pStyle w:val="2"/>
        <w:spacing w:line="360" w:lineRule="auto"/>
        <w:jc w:val="center"/>
        <w:rPr>
          <w:rFonts w:ascii="宋体" w:hAnsi="宋体" w:cs="宋体"/>
          <w:b w:val="0"/>
          <w:bCs w:val="0"/>
          <w:sz w:val="32"/>
          <w:szCs w:val="32"/>
        </w:rPr>
      </w:pPr>
      <w:bookmarkStart w:id="395" w:name="_Toc164"/>
      <w:bookmarkStart w:id="396" w:name="_Toc28031"/>
      <w:bookmarkStart w:id="397" w:name="_Toc93848244"/>
      <w:r>
        <w:rPr>
          <w:rFonts w:hint="eastAsia" w:ascii="宋体" w:hAnsi="宋体" w:cs="宋体"/>
          <w:b w:val="0"/>
          <w:bCs w:val="0"/>
          <w:sz w:val="32"/>
          <w:szCs w:val="32"/>
        </w:rPr>
        <w:t>附录</w:t>
      </w:r>
      <w:r>
        <w:rPr>
          <w:rFonts w:ascii="宋体" w:hAnsi="宋体" w:cs="宋体"/>
          <w:b w:val="0"/>
          <w:bCs w:val="0"/>
          <w:sz w:val="32"/>
          <w:szCs w:val="32"/>
        </w:rPr>
        <w:t>R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 xml:space="preserve">  车辆基地工程特征编码</w:t>
      </w:r>
      <w:bookmarkEnd w:id="395"/>
      <w:bookmarkEnd w:id="396"/>
      <w:bookmarkEnd w:id="397"/>
    </w:p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R.0.1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hint="eastAsia" w:ascii="宋体" w:hAnsi="宋体" w:cs="宋体"/>
        </w:rPr>
        <w:t>车辆基地工程</w:t>
      </w:r>
      <w:r>
        <w:rPr>
          <w:rFonts w:hint="eastAsia" w:ascii="宋体" w:hAnsi="宋体" w:eastAsia="宋体" w:cs="Times New Roman"/>
          <w:kern w:val="0"/>
          <w:szCs w:val="21"/>
        </w:rPr>
        <w:t>通用特征分类编码应符合表</w:t>
      </w:r>
      <w:r>
        <w:rPr>
          <w:rFonts w:ascii="宋体" w:hAnsi="宋体" w:eastAsia="宋体" w:cs="Times New Roman"/>
          <w:kern w:val="0"/>
          <w:szCs w:val="21"/>
        </w:rPr>
        <w:t>R.0.1的规定。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 xml:space="preserve">R.0.1 </w:t>
      </w:r>
      <w:r>
        <w:rPr>
          <w:rFonts w:hint="eastAsia" w:ascii="宋体" w:hAnsi="宋体" w:cs="宋体"/>
        </w:rPr>
        <w:t>车辆基地工程</w:t>
      </w:r>
      <w:r>
        <w:rPr>
          <w:rFonts w:hint="eastAsia" w:ascii="宋体" w:hAnsi="宋体" w:eastAsia="宋体" w:cs="Times New Roman"/>
          <w:kern w:val="0"/>
          <w:szCs w:val="21"/>
        </w:rPr>
        <w:t>通用特征分类编码</w:t>
      </w:r>
    </w:p>
    <w:tbl>
      <w:tblPr>
        <w:tblStyle w:val="36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3193"/>
        <w:gridCol w:w="2457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工程所在地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082010000007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建设性质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082020000000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新建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082020100001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扩建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082020200002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地质条件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082030000002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土层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082030100003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岩层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082030200004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砂卵石层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082030300005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082039900006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建筑总面积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082040000005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用地面积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082050000008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轨道占地面积（库外）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082060000003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地上层数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082070000006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地下层数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082080000009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抗震等级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082090000001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一级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082090100002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二级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082090200003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三级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082090300004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四级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082090400005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结构类型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082100000007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21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砖混结构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082100100008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22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框架结构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082100200009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23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框架剪力墙结构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082100300000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24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钢结轻钢结构构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082100400001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25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082109900000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</w:tbl>
    <w:p/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R.0.2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hint="eastAsia" w:ascii="宋体" w:hAnsi="宋体" w:cs="宋体"/>
        </w:rPr>
        <w:t>车辆基地工程</w:t>
      </w:r>
      <w:r>
        <w:rPr>
          <w:rFonts w:hint="eastAsia" w:ascii="宋体" w:hAnsi="宋体" w:eastAsia="宋体" w:cs="Times New Roman"/>
          <w:kern w:val="0"/>
          <w:szCs w:val="21"/>
        </w:rPr>
        <w:t>实体特征分类编码应符合表</w:t>
      </w:r>
      <w:r>
        <w:rPr>
          <w:rFonts w:ascii="宋体" w:hAnsi="宋体" w:eastAsia="宋体" w:cs="Times New Roman"/>
          <w:kern w:val="0"/>
          <w:szCs w:val="21"/>
        </w:rPr>
        <w:t>R.0.2的规定。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 xml:space="preserve">R.0.2 </w:t>
      </w:r>
      <w:r>
        <w:rPr>
          <w:rFonts w:hint="eastAsia" w:ascii="宋体" w:hAnsi="宋体" w:cs="宋体"/>
        </w:rPr>
        <w:t>车辆基地工程</w:t>
      </w:r>
      <w:r>
        <w:rPr>
          <w:rFonts w:hint="eastAsia" w:ascii="宋体" w:hAnsi="宋体" w:eastAsia="宋体" w:cs="Times New Roman"/>
          <w:kern w:val="0"/>
          <w:szCs w:val="21"/>
        </w:rPr>
        <w:t>实体特征分类编码</w:t>
      </w:r>
    </w:p>
    <w:tbl>
      <w:tblPr>
        <w:tblStyle w:val="36"/>
        <w:tblW w:w="8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3558"/>
        <w:gridCol w:w="2281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建筑工程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083010000005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基础类型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083010100006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条形基础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083010101000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独立基础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083010102003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筏板基础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083010103007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桩基础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083010104004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083010199007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地基加固方式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083010200007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挤密桩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083010201004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旋喷桩加固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083010202008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搅拌桩加固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083010203001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注浆加固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083010204005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083010299001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装饰装修工程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083020000008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楼地面工程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083020100009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整体面层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083020101002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块料楼地面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083020102006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083020103000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内墙面工程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083020200000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涂料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083020201003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木制装饰板墙面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083020202007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瓷砖墙面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083020203004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石材墙面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083020204008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083020205001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25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外墙面工程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083020300001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26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涂料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083020301005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27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瓷砖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083020302009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28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石材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083020303002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29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玻璃幕墙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083020304006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30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金属幕墙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083020305000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外墙一体化板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083020306003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083020399006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天棚及吊顶工程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083020400002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涂料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083020401006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35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木质装饰板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083020402000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36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胶合板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083020403003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37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纸面石膏板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083020404007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38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铝塑板吊顶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083020405004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39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PVC板吊顶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083020406008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40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铝合金吊顶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083020407001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采光天棚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083020408005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083020409009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门窗种类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083020500003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铝合金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083020501007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45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断桥铝合金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083020502004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46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塑钢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083020503008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47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木质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083020504001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48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电动提升门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083020505005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49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钢质防火门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083020506009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50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金属卷帘门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083020507002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通风天窗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083020508006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玻璃门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083020509000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083020599008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widowControl/>
        <w:jc w:val="left"/>
      </w:pPr>
    </w:p>
    <w:p>
      <w:pPr>
        <w:widowControl/>
        <w:jc w:val="left"/>
      </w:pPr>
      <w:r>
        <w:br w:type="page"/>
      </w:r>
    </w:p>
    <w:p>
      <w:pPr>
        <w:widowControl/>
        <w:jc w:val="left"/>
      </w:pPr>
    </w:p>
    <w:p>
      <w:pPr>
        <w:pStyle w:val="2"/>
        <w:spacing w:line="360" w:lineRule="auto"/>
        <w:jc w:val="center"/>
        <w:rPr>
          <w:rFonts w:ascii="宋体" w:hAnsi="宋体" w:cs="宋体"/>
          <w:b w:val="0"/>
          <w:bCs w:val="0"/>
          <w:sz w:val="32"/>
          <w:szCs w:val="32"/>
        </w:rPr>
      </w:pPr>
      <w:bookmarkStart w:id="398" w:name="_Toc25962"/>
      <w:bookmarkStart w:id="399" w:name="_Toc93848245"/>
      <w:bookmarkStart w:id="400" w:name="_Toc18857"/>
      <w:r>
        <w:rPr>
          <w:rFonts w:hint="eastAsia" w:ascii="宋体" w:hAnsi="宋体" w:cs="宋体"/>
          <w:b w:val="0"/>
          <w:bCs w:val="0"/>
          <w:sz w:val="32"/>
          <w:szCs w:val="32"/>
        </w:rPr>
        <w:t>附录</w:t>
      </w:r>
      <w:r>
        <w:rPr>
          <w:rFonts w:ascii="宋体" w:hAnsi="宋体" w:cs="宋体"/>
          <w:b w:val="0"/>
          <w:bCs w:val="0"/>
          <w:sz w:val="32"/>
          <w:szCs w:val="32"/>
        </w:rPr>
        <w:t>S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 xml:space="preserve">  人防工程特征编码</w:t>
      </w:r>
      <w:bookmarkEnd w:id="398"/>
      <w:bookmarkEnd w:id="399"/>
      <w:bookmarkEnd w:id="400"/>
    </w:p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S.0.1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hint="eastAsia" w:ascii="宋体" w:hAnsi="宋体" w:cs="宋体"/>
        </w:rPr>
        <w:t>人防工程</w:t>
      </w:r>
      <w:r>
        <w:rPr>
          <w:rFonts w:hint="eastAsia" w:ascii="宋体" w:hAnsi="宋体" w:eastAsia="宋体" w:cs="Times New Roman"/>
          <w:kern w:val="0"/>
          <w:szCs w:val="21"/>
        </w:rPr>
        <w:t>通用特征分类编码应符合表</w:t>
      </w:r>
      <w:r>
        <w:rPr>
          <w:rFonts w:ascii="宋体" w:hAnsi="宋体" w:eastAsia="宋体" w:cs="Times New Roman"/>
          <w:kern w:val="0"/>
          <w:szCs w:val="21"/>
        </w:rPr>
        <w:t>S.0.1的规定。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 xml:space="preserve">S.0.1 </w:t>
      </w:r>
      <w:r>
        <w:rPr>
          <w:rFonts w:hint="eastAsia" w:ascii="宋体" w:hAnsi="宋体" w:cs="宋体"/>
        </w:rPr>
        <w:t>人防工程</w:t>
      </w:r>
      <w:r>
        <w:rPr>
          <w:rFonts w:hint="eastAsia" w:ascii="宋体" w:hAnsi="宋体" w:eastAsia="宋体" w:cs="Times New Roman"/>
          <w:kern w:val="0"/>
          <w:szCs w:val="21"/>
        </w:rPr>
        <w:t>通用特征分类编码</w:t>
      </w:r>
    </w:p>
    <w:tbl>
      <w:tblPr>
        <w:tblStyle w:val="36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3193"/>
        <w:gridCol w:w="2457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人防工程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082010000007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kern w:val="0"/>
              </w:rPr>
              <w:t>正线长度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082010100008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kern w:val="0"/>
              </w:rPr>
              <w:t>车站数量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082010200009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kern w:val="0"/>
              </w:rPr>
              <w:t>车站总建筑面积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082010300000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</w:tr>
    </w:tbl>
    <w:p/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S.0.2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hint="eastAsia" w:ascii="宋体" w:hAnsi="宋体" w:cs="宋体"/>
        </w:rPr>
        <w:t>人防工程</w:t>
      </w:r>
      <w:r>
        <w:rPr>
          <w:rFonts w:hint="eastAsia" w:ascii="宋体" w:hAnsi="宋体" w:eastAsia="宋体" w:cs="Times New Roman"/>
          <w:kern w:val="0"/>
          <w:szCs w:val="21"/>
        </w:rPr>
        <w:t>实体特征分类编码应符合表</w:t>
      </w:r>
      <w:r>
        <w:rPr>
          <w:rFonts w:ascii="宋体" w:hAnsi="宋体" w:eastAsia="宋体" w:cs="Times New Roman"/>
          <w:kern w:val="0"/>
          <w:szCs w:val="21"/>
        </w:rPr>
        <w:t>S.0.2的规定。</w:t>
      </w:r>
    </w:p>
    <w:p>
      <w:pPr>
        <w:pStyle w:val="77"/>
        <w:spacing w:line="300" w:lineRule="auto"/>
        <w:ind w:firstLine="0" w:firstLineChars="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表</w:t>
      </w:r>
      <w:r>
        <w:rPr>
          <w:rFonts w:ascii="宋体" w:hAnsi="宋体" w:eastAsia="宋体" w:cs="Times New Roman"/>
          <w:kern w:val="0"/>
          <w:szCs w:val="21"/>
        </w:rPr>
        <w:t xml:space="preserve">S.0.2 </w:t>
      </w:r>
      <w:r>
        <w:rPr>
          <w:rFonts w:hint="eastAsia" w:ascii="宋体" w:hAnsi="宋体" w:cs="宋体"/>
        </w:rPr>
        <w:t>人防工程</w:t>
      </w:r>
      <w:r>
        <w:rPr>
          <w:rFonts w:hint="eastAsia" w:ascii="宋体" w:hAnsi="宋体" w:eastAsia="宋体" w:cs="Times New Roman"/>
          <w:kern w:val="0"/>
          <w:szCs w:val="21"/>
        </w:rPr>
        <w:t>实体特征分类编码</w:t>
      </w:r>
    </w:p>
    <w:tbl>
      <w:tblPr>
        <w:tblStyle w:val="36"/>
        <w:tblW w:w="8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3558"/>
        <w:gridCol w:w="2281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特征编码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人防工程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083010000005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门体用途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083010100006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kern w:val="0"/>
              </w:rPr>
              <w:t>人防门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083010101000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cs="Calibri" w:asciiTheme="minorEastAsia" w:hAnsiTheme="minorEastAsia"/>
                <w:kern w:val="0"/>
              </w:rPr>
              <w:t>人防垂直封堵板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083010102003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cs="Calibri" w:asciiTheme="minorEastAsia" w:hAnsiTheme="minorEastAsia"/>
                <w:kern w:val="0"/>
              </w:rPr>
              <w:t>人防水平封堵框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083010103007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cs="Calibri" w:asciiTheme="minorEastAsia" w:hAnsiTheme="minorEastAsia"/>
                <w:kern w:val="0"/>
              </w:rPr>
              <w:t>人防伪装门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083010104004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cs="Calibri" w:asciiTheme="minorEastAsia" w:hAnsiTheme="minorEastAsia"/>
                <w:kern w:val="0"/>
              </w:rPr>
              <w:t>防淹门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083010105008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cs="Calibri" w:asciiTheme="minorEastAsia" w:hAnsiTheme="minorEastAsia"/>
                <w:kern w:val="0"/>
              </w:rPr>
              <w:t>其他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083010199007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widowControl/>
        <w:jc w:val="left"/>
      </w:pPr>
    </w:p>
    <w:p>
      <w:pPr>
        <w:widowControl/>
        <w:jc w:val="left"/>
      </w:pPr>
      <w:r>
        <w:br w:type="page"/>
      </w:r>
    </w:p>
    <w:p>
      <w:pPr>
        <w:pStyle w:val="2"/>
        <w:spacing w:line="360" w:lineRule="auto"/>
        <w:jc w:val="center"/>
        <w:rPr>
          <w:rFonts w:ascii="宋体" w:hAnsi="宋体" w:cs="宋体"/>
          <w:b w:val="0"/>
          <w:bCs w:val="0"/>
          <w:sz w:val="32"/>
          <w:szCs w:val="32"/>
        </w:rPr>
      </w:pPr>
      <w:bookmarkStart w:id="401" w:name="_Toc22732"/>
      <w:bookmarkStart w:id="402" w:name="_Toc29953"/>
      <w:bookmarkStart w:id="403" w:name="_Toc93848246"/>
      <w:r>
        <w:rPr>
          <w:rFonts w:hint="eastAsia" w:ascii="宋体" w:hAnsi="宋体" w:cs="宋体"/>
          <w:b w:val="0"/>
          <w:bCs w:val="0"/>
          <w:sz w:val="32"/>
          <w:szCs w:val="32"/>
        </w:rPr>
        <w:t>附录</w:t>
      </w:r>
      <w:r>
        <w:rPr>
          <w:rFonts w:ascii="宋体" w:hAnsi="宋体" w:cs="宋体"/>
          <w:b w:val="0"/>
          <w:bCs w:val="0"/>
          <w:sz w:val="32"/>
          <w:szCs w:val="32"/>
        </w:rPr>
        <w:t xml:space="preserve">T  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数字校验码</w:t>
      </w:r>
      <w:bookmarkEnd w:id="401"/>
      <w:bookmarkEnd w:id="402"/>
      <w:bookmarkEnd w:id="403"/>
    </w:p>
    <w:p>
      <w:pPr>
        <w:pStyle w:val="77"/>
        <w:spacing w:line="300" w:lineRule="auto"/>
        <w:ind w:firstLine="0" w:firstLineChars="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T.0.1</w:t>
      </w:r>
      <w:r>
        <w:rPr>
          <w:rFonts w:hint="eastAsia" w:ascii="宋体" w:hAnsi="宋体" w:eastAsia="宋体" w:cs="Times New Roman"/>
          <w:kern w:val="0"/>
          <w:szCs w:val="21"/>
        </w:rPr>
        <w:t>校验码生成规则</w:t>
      </w:r>
      <w:r>
        <w:rPr>
          <w:rFonts w:ascii="宋体" w:hAnsi="宋体" w:eastAsia="宋体" w:cs="Times New Roman"/>
          <w:kern w:val="0"/>
          <w:szCs w:val="21"/>
        </w:rPr>
        <w:t>:</w:t>
      </w:r>
      <w:r>
        <w:rPr>
          <w:rFonts w:hint="eastAsia" w:ascii="宋体" w:hAnsi="宋体" w:eastAsia="宋体" w:cs="Times New Roman"/>
          <w:kern w:val="0"/>
          <w:szCs w:val="21"/>
        </w:rPr>
        <w:t>校验码应以已确定的本体码为基础，按下列公式计算生成：</w:t>
      </w:r>
    </w:p>
    <w:p>
      <w:pPr>
        <w:widowControl/>
        <w:shd w:val="clear" w:color="auto" w:fill="FFFFFF"/>
        <w:spacing w:before="100" w:beforeAutospacing="1" w:after="100" w:afterAutospacing="1" w:line="345" w:lineRule="atLeast"/>
        <w:ind w:firstLine="450"/>
        <w:jc w:val="left"/>
        <w:rPr>
          <w:rFonts w:ascii="宋体" w:hAnsi="宋体" w:cs="宋体"/>
          <w:color w:val="000000"/>
          <w:kern w:val="0"/>
          <w:lang w:bidi="ar"/>
        </w:rPr>
      </w:pPr>
      <w:r>
        <w:rPr>
          <w:rFonts w:hint="eastAsia" w:ascii="宋体" w:hAnsi="宋体" w:cs="宋体"/>
          <w:color w:val="000000"/>
          <w:kern w:val="0"/>
          <w:lang w:bidi="ar"/>
        </w:rPr>
        <w:t>     </w:t>
      </w:r>
      <w:r>
        <w:rPr>
          <w:rFonts w:ascii="宋体" w:hAnsi="宋体" w:cs="宋体"/>
          <w:color w:val="000000"/>
          <w:kern w:val="0"/>
          <w:lang w:bidi="ar"/>
        </w:rPr>
        <w:drawing>
          <wp:inline distT="0" distB="0" distL="0" distR="0">
            <wp:extent cx="5454015" cy="606425"/>
            <wp:effectExtent l="0" t="0" r="0" b="3175"/>
            <wp:docPr id="1" name="图片 1" descr="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1875" cy="60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100" w:beforeAutospacing="1" w:after="100" w:afterAutospacing="1" w:line="345" w:lineRule="atLeast"/>
        <w:ind w:firstLine="450"/>
        <w:jc w:val="left"/>
        <w:rPr>
          <w:rFonts w:ascii="宋体" w:hAnsi="宋体" w:cs="宋体"/>
          <w:color w:val="000000"/>
          <w:kern w:val="0"/>
          <w:lang w:bidi="ar"/>
        </w:rPr>
      </w:pPr>
      <w:r>
        <w:rPr>
          <w:rFonts w:hint="eastAsia" w:ascii="宋体" w:hAnsi="宋体" w:cs="宋体"/>
          <w:color w:val="000000"/>
          <w:kern w:val="0"/>
          <w:lang w:bidi="ar"/>
        </w:rPr>
        <w:t>式中：n——包括校验码在内的字符串的字符数目；</w:t>
      </w:r>
    </w:p>
    <w:p>
      <w:pPr>
        <w:widowControl/>
        <w:shd w:val="clear" w:color="auto" w:fill="FFFFFF"/>
        <w:spacing w:before="100" w:beforeAutospacing="1" w:after="100" w:afterAutospacing="1" w:line="345" w:lineRule="atLeast"/>
        <w:ind w:firstLine="450"/>
        <w:jc w:val="left"/>
        <w:rPr>
          <w:rFonts w:ascii="宋体" w:hAnsi="宋体" w:cs="宋体"/>
          <w:color w:val="000000"/>
          <w:kern w:val="0"/>
          <w:lang w:bidi="ar"/>
        </w:rPr>
      </w:pPr>
      <w:r>
        <w:rPr>
          <w:rFonts w:hint="eastAsia" w:ascii="宋体" w:hAnsi="宋体" w:cs="宋体"/>
          <w:color w:val="000000"/>
          <w:kern w:val="0"/>
          <w:lang w:bidi="ar"/>
        </w:rPr>
        <w:t>i——表示某字符在包括校验码字符在内的字符串中从右到左的位置序号；</w:t>
      </w:r>
    </w:p>
    <w:p>
      <w:pPr>
        <w:widowControl/>
        <w:shd w:val="clear" w:color="auto" w:fill="FFFFFF"/>
        <w:spacing w:before="100" w:beforeAutospacing="1" w:after="100" w:afterAutospacing="1" w:line="345" w:lineRule="atLeast"/>
        <w:ind w:firstLine="450"/>
        <w:jc w:val="left"/>
        <w:rPr>
          <w:rFonts w:ascii="宋体" w:hAnsi="宋体" w:cs="宋体"/>
          <w:color w:val="000000"/>
          <w:kern w:val="0"/>
          <w:lang w:bidi="ar"/>
        </w:rPr>
      </w:pPr>
      <w:r>
        <w:rPr>
          <w:rFonts w:hint="eastAsia" w:ascii="宋体" w:hAnsi="宋体" w:cs="宋体"/>
          <w:color w:val="000000"/>
          <w:kern w:val="0"/>
          <w:lang w:bidi="ar"/>
        </w:rPr>
        <w:t>ai——第i位置上某字符的字符值(当ai为*时，ai取0)；</w:t>
      </w:r>
    </w:p>
    <w:p>
      <w:pPr>
        <w:widowControl/>
        <w:shd w:val="clear" w:color="auto" w:fill="FFFFFF"/>
        <w:spacing w:before="100" w:beforeAutospacing="1" w:after="100" w:afterAutospacing="1" w:line="345" w:lineRule="atLeast"/>
        <w:ind w:firstLine="450"/>
        <w:jc w:val="left"/>
        <w:rPr>
          <w:rFonts w:ascii="宋体" w:hAnsi="宋体" w:cs="宋体"/>
          <w:color w:val="000000"/>
          <w:kern w:val="0"/>
          <w:lang w:bidi="ar"/>
        </w:rPr>
      </w:pPr>
      <w:r>
        <w:rPr>
          <w:rFonts w:hint="eastAsia" w:ascii="宋体" w:hAnsi="宋体" w:cs="宋体"/>
          <w:color w:val="000000"/>
          <w:kern w:val="0"/>
          <w:lang w:bidi="ar"/>
        </w:rPr>
        <w:t>‖10——除以10后的余数，如果其值为零，则用10代替；</w:t>
      </w:r>
    </w:p>
    <w:p>
      <w:pPr>
        <w:widowControl/>
        <w:jc w:val="left"/>
        <w:rPr>
          <w:rFonts w:ascii="宋体" w:hAnsi="宋体" w:cs="宋体"/>
          <w:color w:val="000000"/>
          <w:kern w:val="0"/>
          <w:lang w:bidi="ar"/>
        </w:rPr>
      </w:pPr>
      <w:r>
        <w:rPr>
          <w:rFonts w:hint="eastAsia" w:ascii="宋体" w:hAnsi="宋体" w:cs="宋体"/>
          <w:color w:val="000000"/>
          <w:kern w:val="0"/>
          <w:lang w:bidi="ar"/>
        </w:rPr>
        <w:t>│11 ——除以11后的余数，在经过上述处理后余数的值不会为0。</w:t>
      </w:r>
    </w:p>
    <w:p>
      <w:pPr>
        <w:widowControl/>
        <w:jc w:val="left"/>
      </w:pPr>
    </w:p>
    <w:p>
      <w:pPr>
        <w:widowControl/>
        <w:jc w:val="left"/>
      </w:pPr>
      <w:r>
        <w:br w:type="page"/>
      </w:r>
      <w:bookmarkStart w:id="404" w:name="_Toc28922"/>
      <w:bookmarkStart w:id="405" w:name="_Toc19108"/>
    </w:p>
    <w:p>
      <w:pPr>
        <w:keepNext/>
        <w:keepLines/>
        <w:spacing w:after="480"/>
        <w:ind w:left="1840" w:firstLine="1320" w:firstLineChars="300"/>
        <w:outlineLvl w:val="0"/>
        <w:rPr>
          <w:rFonts w:ascii="宋体" w:hAnsi="宋体"/>
          <w:bCs/>
          <w:sz w:val="44"/>
          <w:szCs w:val="44"/>
        </w:rPr>
      </w:pPr>
      <w:bookmarkStart w:id="406" w:name="_Toc78794772"/>
      <w:bookmarkStart w:id="407" w:name="_Toc22034"/>
      <w:bookmarkStart w:id="408" w:name="_Toc15787"/>
      <w:bookmarkStart w:id="409" w:name="_Toc83283450"/>
      <w:bookmarkStart w:id="410" w:name="bookmark0"/>
      <w:bookmarkStart w:id="411" w:name="_Toc509510436"/>
      <w:bookmarkStart w:id="412" w:name="_Toc2151"/>
      <w:bookmarkStart w:id="413" w:name="_Toc93848247"/>
      <w:r>
        <w:rPr>
          <w:rFonts w:ascii="宋体" w:hAnsi="宋体"/>
          <w:bCs/>
          <w:sz w:val="44"/>
          <w:szCs w:val="44"/>
        </w:rPr>
        <w:t>本</w:t>
      </w:r>
      <w:r>
        <w:rPr>
          <w:rFonts w:hint="eastAsia" w:ascii="宋体" w:hAnsi="宋体"/>
          <w:bCs/>
          <w:sz w:val="44"/>
          <w:szCs w:val="44"/>
        </w:rPr>
        <w:t>标准</w:t>
      </w:r>
      <w:r>
        <w:rPr>
          <w:rFonts w:ascii="宋体" w:hAnsi="宋体"/>
          <w:bCs/>
          <w:sz w:val="44"/>
          <w:szCs w:val="44"/>
        </w:rPr>
        <w:t>用词说明</w:t>
      </w:r>
      <w:bookmarkEnd w:id="406"/>
      <w:bookmarkEnd w:id="407"/>
      <w:bookmarkEnd w:id="408"/>
      <w:bookmarkEnd w:id="409"/>
      <w:bookmarkEnd w:id="410"/>
      <w:bookmarkEnd w:id="411"/>
      <w:bookmarkEnd w:id="412"/>
      <w:bookmarkEnd w:id="413"/>
    </w:p>
    <w:p>
      <w:pPr>
        <w:spacing w:before="480" w:line="360" w:lineRule="auto"/>
        <w:ind w:right="-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 xml:space="preserve">1  为便于在执行本标准条文时区别对待，对要求严格程度不同的用词说明如下： </w:t>
      </w:r>
    </w:p>
    <w:p>
      <w:pPr>
        <w:numPr>
          <w:ilvl w:val="0"/>
          <w:numId w:val="4"/>
        </w:numPr>
        <w:spacing w:line="360" w:lineRule="auto"/>
        <w:ind w:right="-198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表示很严格，非这样做不可的：</w:t>
      </w:r>
    </w:p>
    <w:p>
      <w:pPr>
        <w:spacing w:line="360" w:lineRule="auto"/>
        <w:ind w:left="-59" w:right="-200" w:firstLine="630" w:firstLineChars="3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正面词采用“必须”，反面词采用“严禁”；</w:t>
      </w:r>
    </w:p>
    <w:p>
      <w:pPr>
        <w:numPr>
          <w:ilvl w:val="0"/>
          <w:numId w:val="4"/>
        </w:numPr>
        <w:spacing w:line="360" w:lineRule="auto"/>
        <w:ind w:right="-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表示严格，在正常情况下均应这样做的：</w:t>
      </w:r>
    </w:p>
    <w:p>
      <w:pPr>
        <w:spacing w:line="360" w:lineRule="auto"/>
        <w:ind w:left="-59" w:right="-200" w:firstLine="630" w:firstLineChars="3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正面词采用“应”，反面词采用“不应”或“不得” ；</w:t>
      </w:r>
    </w:p>
    <w:p>
      <w:pPr>
        <w:numPr>
          <w:ilvl w:val="0"/>
          <w:numId w:val="4"/>
        </w:numPr>
        <w:spacing w:line="360" w:lineRule="auto"/>
        <w:ind w:right="-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表示允许稍有选择，在条件许可时首先应这样做的：</w:t>
      </w:r>
    </w:p>
    <w:p>
      <w:pPr>
        <w:spacing w:line="360" w:lineRule="auto"/>
        <w:ind w:left="-59" w:right="-200" w:firstLine="630" w:firstLineChars="3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正面词采用“宜”，反面词采用“不宜”；</w:t>
      </w:r>
    </w:p>
    <w:p>
      <w:pPr>
        <w:numPr>
          <w:ilvl w:val="0"/>
          <w:numId w:val="4"/>
        </w:numPr>
        <w:spacing w:line="360" w:lineRule="auto"/>
        <w:ind w:right="-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表示有选择，在一定条件下可以这样做的，釆用“可”。</w:t>
      </w:r>
    </w:p>
    <w:p>
      <w:pPr>
        <w:spacing w:line="360" w:lineRule="auto"/>
        <w:ind w:right="-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2  条文中指明应按其他有关标准执行的写法为：“应符合……的规定”或“应按……执行”。</w:t>
      </w:r>
    </w:p>
    <w:bookmarkEnd w:id="366"/>
    <w:bookmarkEnd w:id="367"/>
    <w:bookmarkEnd w:id="368"/>
    <w:bookmarkEnd w:id="369"/>
    <w:bookmarkEnd w:id="370"/>
    <w:bookmarkEnd w:id="371"/>
    <w:bookmarkEnd w:id="404"/>
    <w:bookmarkEnd w:id="405"/>
    <w:p>
      <w:pPr>
        <w:widowControl/>
        <w:jc w:val="left"/>
        <w:rPr>
          <w:rFonts w:ascii="宋体" w:hAnsi="宋体" w:cs="宋体"/>
          <w:sz w:val="30"/>
          <w:szCs w:val="30"/>
        </w:rPr>
      </w:pPr>
    </w:p>
    <w:sectPr>
      <w:footerReference r:id="rId3" w:type="default"/>
      <w:pgSz w:w="11907" w:h="16840"/>
      <w:pgMar w:top="1582" w:right="1803" w:bottom="1179" w:left="1803" w:header="851" w:footer="992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Cambria">
    <w:altName w:val="Caladea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Black">
    <w:altName w:val="DejaVu Sans"/>
    <w:panose1 w:val="020B0A04020102020204"/>
    <w:charset w:val="00"/>
    <w:family w:val="swiss"/>
    <w:pitch w:val="default"/>
    <w:sig w:usb0="00000000" w:usb1="00000000" w:usb2="00000000" w:usb3="00000000" w:csb0="0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 黑体 Std R">
    <w:altName w:val="方正黑体_GBK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adea">
    <w:panose1 w:val="02040503050406030204"/>
    <w:charset w:val="00"/>
    <w:family w:val="auto"/>
    <w:pitch w:val="default"/>
    <w:sig w:usb0="00000007" w:usb1="00000000" w:usb2="00000000" w:usb3="00000000" w:csb0="2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right" w:y="1"/>
      <w:rPr>
        <w:rStyle w:val="30"/>
      </w:rPr>
    </w:pPr>
    <w:r>
      <w:rPr>
        <w:rStyle w:val="30"/>
      </w:rPr>
      <w:fldChar w:fldCharType="begin"/>
    </w:r>
    <w:r>
      <w:rPr>
        <w:rStyle w:val="30"/>
      </w:rPr>
      <w:instrText xml:space="preserve">PAGE  </w:instrText>
    </w:r>
    <w:r>
      <w:rPr>
        <w:rStyle w:val="30"/>
      </w:rPr>
      <w:fldChar w:fldCharType="separate"/>
    </w:r>
    <w:r>
      <w:rPr>
        <w:rStyle w:val="30"/>
      </w:rPr>
      <w:t>4</w:t>
    </w:r>
    <w:r>
      <w:rPr>
        <w:rStyle w:val="30"/>
      </w:rPr>
      <w:fldChar w:fldCharType="end"/>
    </w:r>
  </w:p>
  <w:p>
    <w:pPr>
      <w:pStyle w:val="17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DA8E1A"/>
    <w:multiLevelType w:val="multilevel"/>
    <w:tmpl w:val="F9DA8E1A"/>
    <w:lvl w:ilvl="0" w:tentative="0">
      <w:start w:val="2"/>
      <w:numFmt w:val="decimal"/>
      <w:lvlText w:val="%1"/>
      <w:lvlJc w:val="left"/>
      <w:pPr>
        <w:ind w:left="600" w:hanging="600"/>
      </w:pPr>
      <w:rPr>
        <w:rFonts w:hint="default" w:ascii="宋体" w:hAnsi="宋体" w:eastAsia="宋体" w:cs="宋体"/>
      </w:rPr>
    </w:lvl>
    <w:lvl w:ilvl="1" w:tentative="0">
      <w:start w:val="0"/>
      <w:numFmt w:val="decimal"/>
      <w:lvlText w:val="%1.%2"/>
      <w:lvlJc w:val="left"/>
      <w:pPr>
        <w:ind w:left="600" w:hanging="600"/>
      </w:pPr>
      <w:rPr>
        <w:rFonts w:hint="default"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 w:cs="Times New Roman"/>
        <w:b/>
        <w:bCs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 w:cs="Times New Roman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 w:cs="Times New Roman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 w:cs="Times New Roman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1">
    <w:nsid w:val="153961EB"/>
    <w:multiLevelType w:val="multilevel"/>
    <w:tmpl w:val="153961EB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 w:cs="Times New Roman"/>
        <w:sz w:val="44"/>
        <w:szCs w:val="4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CD368F"/>
    <w:multiLevelType w:val="multilevel"/>
    <w:tmpl w:val="61CD368F"/>
    <w:lvl w:ilvl="0" w:tentative="0">
      <w:start w:val="1"/>
      <w:numFmt w:val="decimal"/>
      <w:lvlText w:val="%1"/>
      <w:lvlJc w:val="left"/>
      <w:pPr>
        <w:ind w:left="600" w:hanging="600"/>
      </w:pPr>
      <w:rPr>
        <w:rFonts w:hint="default" w:cs="Times New Roman"/>
      </w:rPr>
    </w:lvl>
    <w:lvl w:ilvl="1" w:tentative="0">
      <w:start w:val="0"/>
      <w:numFmt w:val="decimal"/>
      <w:lvlText w:val="%1.%2"/>
      <w:lvlJc w:val="left"/>
      <w:pPr>
        <w:ind w:left="600" w:hanging="600"/>
      </w:pPr>
      <w:rPr>
        <w:rFonts w:hint="default"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 w:cs="Times New Roman"/>
        <w:b/>
        <w:bCs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 w:cs="Times New Roman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 w:cs="Times New Roman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 w:cs="Times New Roman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3">
    <w:nsid w:val="71854368"/>
    <w:multiLevelType w:val="multilevel"/>
    <w:tmpl w:val="71854368"/>
    <w:lvl w:ilvl="0" w:tentative="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hideSpellingErrors/>
  <w:hideGrammaticalErrors/>
  <w:revisionView w:markup="0"/>
  <w:documentProtection w:enforcement="0"/>
  <w:defaultTabStop w:val="42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674"/>
    <w:rsid w:val="000010AB"/>
    <w:rsid w:val="000019AE"/>
    <w:rsid w:val="00001C5B"/>
    <w:rsid w:val="0000223F"/>
    <w:rsid w:val="00002355"/>
    <w:rsid w:val="00003BC0"/>
    <w:rsid w:val="00003EBB"/>
    <w:rsid w:val="00004384"/>
    <w:rsid w:val="000044E0"/>
    <w:rsid w:val="00004807"/>
    <w:rsid w:val="00004EC6"/>
    <w:rsid w:val="000055D9"/>
    <w:rsid w:val="00005F67"/>
    <w:rsid w:val="000064BF"/>
    <w:rsid w:val="000071EA"/>
    <w:rsid w:val="00007896"/>
    <w:rsid w:val="0001051F"/>
    <w:rsid w:val="00011FD3"/>
    <w:rsid w:val="00012257"/>
    <w:rsid w:val="000122F8"/>
    <w:rsid w:val="00012685"/>
    <w:rsid w:val="000126D4"/>
    <w:rsid w:val="00012EE0"/>
    <w:rsid w:val="00013100"/>
    <w:rsid w:val="000142D7"/>
    <w:rsid w:val="00014CAA"/>
    <w:rsid w:val="00015022"/>
    <w:rsid w:val="00015660"/>
    <w:rsid w:val="00016460"/>
    <w:rsid w:val="00020067"/>
    <w:rsid w:val="000207BD"/>
    <w:rsid w:val="00020CC0"/>
    <w:rsid w:val="00021CC5"/>
    <w:rsid w:val="000226FD"/>
    <w:rsid w:val="00022857"/>
    <w:rsid w:val="00022DB4"/>
    <w:rsid w:val="00022DC2"/>
    <w:rsid w:val="000231C9"/>
    <w:rsid w:val="00024057"/>
    <w:rsid w:val="00025283"/>
    <w:rsid w:val="00025A2F"/>
    <w:rsid w:val="00025EF0"/>
    <w:rsid w:val="00026991"/>
    <w:rsid w:val="00026D17"/>
    <w:rsid w:val="00027299"/>
    <w:rsid w:val="000277B6"/>
    <w:rsid w:val="00030266"/>
    <w:rsid w:val="00031D6B"/>
    <w:rsid w:val="00032BC5"/>
    <w:rsid w:val="00032BFA"/>
    <w:rsid w:val="00033255"/>
    <w:rsid w:val="00034368"/>
    <w:rsid w:val="00034431"/>
    <w:rsid w:val="0003444F"/>
    <w:rsid w:val="000346D4"/>
    <w:rsid w:val="00036ECB"/>
    <w:rsid w:val="00036F35"/>
    <w:rsid w:val="000373A7"/>
    <w:rsid w:val="000377EC"/>
    <w:rsid w:val="000378AD"/>
    <w:rsid w:val="000378DF"/>
    <w:rsid w:val="0004097D"/>
    <w:rsid w:val="00040D6C"/>
    <w:rsid w:val="0004230C"/>
    <w:rsid w:val="00042C1C"/>
    <w:rsid w:val="000430A8"/>
    <w:rsid w:val="00043E8F"/>
    <w:rsid w:val="00043F09"/>
    <w:rsid w:val="00044173"/>
    <w:rsid w:val="000444DF"/>
    <w:rsid w:val="00044B11"/>
    <w:rsid w:val="000450E3"/>
    <w:rsid w:val="0004523E"/>
    <w:rsid w:val="00045BAD"/>
    <w:rsid w:val="000460E0"/>
    <w:rsid w:val="00047256"/>
    <w:rsid w:val="00047809"/>
    <w:rsid w:val="00047E8C"/>
    <w:rsid w:val="00051138"/>
    <w:rsid w:val="0005240E"/>
    <w:rsid w:val="000528C6"/>
    <w:rsid w:val="000537E7"/>
    <w:rsid w:val="00053FBF"/>
    <w:rsid w:val="000540EC"/>
    <w:rsid w:val="00055D66"/>
    <w:rsid w:val="00056B87"/>
    <w:rsid w:val="00056C85"/>
    <w:rsid w:val="000577CE"/>
    <w:rsid w:val="0006017D"/>
    <w:rsid w:val="00060E7B"/>
    <w:rsid w:val="00061494"/>
    <w:rsid w:val="0006181E"/>
    <w:rsid w:val="00061A95"/>
    <w:rsid w:val="00061E0F"/>
    <w:rsid w:val="000635C0"/>
    <w:rsid w:val="00063E0A"/>
    <w:rsid w:val="000641A5"/>
    <w:rsid w:val="000642FF"/>
    <w:rsid w:val="00064771"/>
    <w:rsid w:val="00064DBC"/>
    <w:rsid w:val="0006594F"/>
    <w:rsid w:val="00066F67"/>
    <w:rsid w:val="00067CE4"/>
    <w:rsid w:val="00067D1C"/>
    <w:rsid w:val="000703CB"/>
    <w:rsid w:val="000707FF"/>
    <w:rsid w:val="00070892"/>
    <w:rsid w:val="0007199E"/>
    <w:rsid w:val="000721DB"/>
    <w:rsid w:val="000728F7"/>
    <w:rsid w:val="00072917"/>
    <w:rsid w:val="00072E19"/>
    <w:rsid w:val="00072FCB"/>
    <w:rsid w:val="00073075"/>
    <w:rsid w:val="000745B9"/>
    <w:rsid w:val="000755A8"/>
    <w:rsid w:val="00075B1D"/>
    <w:rsid w:val="00075B3E"/>
    <w:rsid w:val="00076346"/>
    <w:rsid w:val="00080FE6"/>
    <w:rsid w:val="000820B1"/>
    <w:rsid w:val="000824D1"/>
    <w:rsid w:val="00083338"/>
    <w:rsid w:val="00083CF6"/>
    <w:rsid w:val="00083D1B"/>
    <w:rsid w:val="00083FDA"/>
    <w:rsid w:val="0008471D"/>
    <w:rsid w:val="00085725"/>
    <w:rsid w:val="000859EB"/>
    <w:rsid w:val="00085BBB"/>
    <w:rsid w:val="00086A67"/>
    <w:rsid w:val="00086D40"/>
    <w:rsid w:val="0008733D"/>
    <w:rsid w:val="00087385"/>
    <w:rsid w:val="000874C3"/>
    <w:rsid w:val="00087982"/>
    <w:rsid w:val="00090124"/>
    <w:rsid w:val="00090B12"/>
    <w:rsid w:val="00090B31"/>
    <w:rsid w:val="00091515"/>
    <w:rsid w:val="00091533"/>
    <w:rsid w:val="0009162A"/>
    <w:rsid w:val="00092494"/>
    <w:rsid w:val="000928BD"/>
    <w:rsid w:val="0009413D"/>
    <w:rsid w:val="00094463"/>
    <w:rsid w:val="00094E16"/>
    <w:rsid w:val="000955E1"/>
    <w:rsid w:val="00096099"/>
    <w:rsid w:val="000963D4"/>
    <w:rsid w:val="000973DB"/>
    <w:rsid w:val="0009767A"/>
    <w:rsid w:val="000A0330"/>
    <w:rsid w:val="000A0434"/>
    <w:rsid w:val="000A1074"/>
    <w:rsid w:val="000A1E42"/>
    <w:rsid w:val="000A2269"/>
    <w:rsid w:val="000A27BA"/>
    <w:rsid w:val="000A2874"/>
    <w:rsid w:val="000A2A30"/>
    <w:rsid w:val="000A2E8B"/>
    <w:rsid w:val="000A2EF7"/>
    <w:rsid w:val="000A5A8A"/>
    <w:rsid w:val="000A5B00"/>
    <w:rsid w:val="000A66B9"/>
    <w:rsid w:val="000A73D4"/>
    <w:rsid w:val="000A7B13"/>
    <w:rsid w:val="000B0A96"/>
    <w:rsid w:val="000B0E55"/>
    <w:rsid w:val="000B12CE"/>
    <w:rsid w:val="000B1713"/>
    <w:rsid w:val="000B1A07"/>
    <w:rsid w:val="000B355B"/>
    <w:rsid w:val="000B3CDB"/>
    <w:rsid w:val="000B4C88"/>
    <w:rsid w:val="000B5308"/>
    <w:rsid w:val="000B68BC"/>
    <w:rsid w:val="000B7C7B"/>
    <w:rsid w:val="000C06F1"/>
    <w:rsid w:val="000C0CC3"/>
    <w:rsid w:val="000C1B61"/>
    <w:rsid w:val="000C2128"/>
    <w:rsid w:val="000C497E"/>
    <w:rsid w:val="000C5416"/>
    <w:rsid w:val="000C5783"/>
    <w:rsid w:val="000C624F"/>
    <w:rsid w:val="000C6906"/>
    <w:rsid w:val="000C7E59"/>
    <w:rsid w:val="000D01E7"/>
    <w:rsid w:val="000D117F"/>
    <w:rsid w:val="000D34AA"/>
    <w:rsid w:val="000D3533"/>
    <w:rsid w:val="000D3839"/>
    <w:rsid w:val="000D386B"/>
    <w:rsid w:val="000D38F0"/>
    <w:rsid w:val="000D3C26"/>
    <w:rsid w:val="000D3D6A"/>
    <w:rsid w:val="000D3EB9"/>
    <w:rsid w:val="000D4163"/>
    <w:rsid w:val="000D419A"/>
    <w:rsid w:val="000D546F"/>
    <w:rsid w:val="000D5F5F"/>
    <w:rsid w:val="000D5F90"/>
    <w:rsid w:val="000D742B"/>
    <w:rsid w:val="000D75B3"/>
    <w:rsid w:val="000D79EA"/>
    <w:rsid w:val="000E0CE7"/>
    <w:rsid w:val="000E1627"/>
    <w:rsid w:val="000E197A"/>
    <w:rsid w:val="000E2DE4"/>
    <w:rsid w:val="000E46E9"/>
    <w:rsid w:val="000E4B46"/>
    <w:rsid w:val="000E4BD7"/>
    <w:rsid w:val="000E4E4D"/>
    <w:rsid w:val="000E5031"/>
    <w:rsid w:val="000E506F"/>
    <w:rsid w:val="000E58A6"/>
    <w:rsid w:val="000E72AB"/>
    <w:rsid w:val="000E72FD"/>
    <w:rsid w:val="000F009B"/>
    <w:rsid w:val="000F26B1"/>
    <w:rsid w:val="000F3CFF"/>
    <w:rsid w:val="000F484D"/>
    <w:rsid w:val="000F4A6F"/>
    <w:rsid w:val="000F52D9"/>
    <w:rsid w:val="000F53A5"/>
    <w:rsid w:val="000F54E3"/>
    <w:rsid w:val="000F56AF"/>
    <w:rsid w:val="000F5B2F"/>
    <w:rsid w:val="000F63C8"/>
    <w:rsid w:val="000F72EF"/>
    <w:rsid w:val="000F78DF"/>
    <w:rsid w:val="0010036A"/>
    <w:rsid w:val="001004D8"/>
    <w:rsid w:val="00100857"/>
    <w:rsid w:val="00100D76"/>
    <w:rsid w:val="00100F26"/>
    <w:rsid w:val="0010129F"/>
    <w:rsid w:val="001019F3"/>
    <w:rsid w:val="0010254E"/>
    <w:rsid w:val="00103973"/>
    <w:rsid w:val="00103DA9"/>
    <w:rsid w:val="00105904"/>
    <w:rsid w:val="00106833"/>
    <w:rsid w:val="00106DF1"/>
    <w:rsid w:val="0010761A"/>
    <w:rsid w:val="00107C5D"/>
    <w:rsid w:val="0011024A"/>
    <w:rsid w:val="00110A0A"/>
    <w:rsid w:val="00110E7E"/>
    <w:rsid w:val="00111415"/>
    <w:rsid w:val="00112189"/>
    <w:rsid w:val="00112355"/>
    <w:rsid w:val="00112682"/>
    <w:rsid w:val="00112924"/>
    <w:rsid w:val="00112F00"/>
    <w:rsid w:val="00112FFD"/>
    <w:rsid w:val="001143E6"/>
    <w:rsid w:val="00114494"/>
    <w:rsid w:val="00114B81"/>
    <w:rsid w:val="00115563"/>
    <w:rsid w:val="00115670"/>
    <w:rsid w:val="00115A96"/>
    <w:rsid w:val="00115D50"/>
    <w:rsid w:val="0011626D"/>
    <w:rsid w:val="00116617"/>
    <w:rsid w:val="00121741"/>
    <w:rsid w:val="00122BA7"/>
    <w:rsid w:val="00122ED0"/>
    <w:rsid w:val="0012317D"/>
    <w:rsid w:val="00123551"/>
    <w:rsid w:val="001237B6"/>
    <w:rsid w:val="00124444"/>
    <w:rsid w:val="00124CB7"/>
    <w:rsid w:val="00126A24"/>
    <w:rsid w:val="001301E2"/>
    <w:rsid w:val="001317E4"/>
    <w:rsid w:val="0013266F"/>
    <w:rsid w:val="00132CAD"/>
    <w:rsid w:val="00133E6F"/>
    <w:rsid w:val="001352E5"/>
    <w:rsid w:val="0013720E"/>
    <w:rsid w:val="00137393"/>
    <w:rsid w:val="001376E4"/>
    <w:rsid w:val="00140515"/>
    <w:rsid w:val="00140732"/>
    <w:rsid w:val="001429B5"/>
    <w:rsid w:val="00144D84"/>
    <w:rsid w:val="00145047"/>
    <w:rsid w:val="0014620B"/>
    <w:rsid w:val="00147F54"/>
    <w:rsid w:val="001500CB"/>
    <w:rsid w:val="00150502"/>
    <w:rsid w:val="00150EE3"/>
    <w:rsid w:val="0015153F"/>
    <w:rsid w:val="0015157F"/>
    <w:rsid w:val="00151D5A"/>
    <w:rsid w:val="00153DDE"/>
    <w:rsid w:val="00153E5B"/>
    <w:rsid w:val="0015433D"/>
    <w:rsid w:val="001544E5"/>
    <w:rsid w:val="001550E8"/>
    <w:rsid w:val="0015608B"/>
    <w:rsid w:val="00156AD8"/>
    <w:rsid w:val="00156C45"/>
    <w:rsid w:val="00156F83"/>
    <w:rsid w:val="001572D7"/>
    <w:rsid w:val="001575F1"/>
    <w:rsid w:val="00160261"/>
    <w:rsid w:val="00160D38"/>
    <w:rsid w:val="00160E80"/>
    <w:rsid w:val="00160F86"/>
    <w:rsid w:val="00161805"/>
    <w:rsid w:val="00162F5C"/>
    <w:rsid w:val="00162F87"/>
    <w:rsid w:val="00163C51"/>
    <w:rsid w:val="0016538F"/>
    <w:rsid w:val="00165921"/>
    <w:rsid w:val="00166067"/>
    <w:rsid w:val="001720A1"/>
    <w:rsid w:val="00172516"/>
    <w:rsid w:val="0017260E"/>
    <w:rsid w:val="00172A27"/>
    <w:rsid w:val="00173FAB"/>
    <w:rsid w:val="00174F3E"/>
    <w:rsid w:val="00174FB3"/>
    <w:rsid w:val="0017566A"/>
    <w:rsid w:val="00175E3E"/>
    <w:rsid w:val="001763F8"/>
    <w:rsid w:val="00176522"/>
    <w:rsid w:val="00176AC6"/>
    <w:rsid w:val="00176CC6"/>
    <w:rsid w:val="00180BB9"/>
    <w:rsid w:val="001811FD"/>
    <w:rsid w:val="0018182B"/>
    <w:rsid w:val="00181929"/>
    <w:rsid w:val="00181EF9"/>
    <w:rsid w:val="00182077"/>
    <w:rsid w:val="00182187"/>
    <w:rsid w:val="00182421"/>
    <w:rsid w:val="001829B1"/>
    <w:rsid w:val="00184607"/>
    <w:rsid w:val="00185ADA"/>
    <w:rsid w:val="00186E3D"/>
    <w:rsid w:val="00187485"/>
    <w:rsid w:val="00187B8B"/>
    <w:rsid w:val="00187BAD"/>
    <w:rsid w:val="0019043D"/>
    <w:rsid w:val="00190FA8"/>
    <w:rsid w:val="001927D8"/>
    <w:rsid w:val="00192C51"/>
    <w:rsid w:val="00192F8C"/>
    <w:rsid w:val="00194213"/>
    <w:rsid w:val="00194414"/>
    <w:rsid w:val="00194430"/>
    <w:rsid w:val="00196FAE"/>
    <w:rsid w:val="001971CF"/>
    <w:rsid w:val="0019743F"/>
    <w:rsid w:val="00197E71"/>
    <w:rsid w:val="00197EC4"/>
    <w:rsid w:val="001A05D2"/>
    <w:rsid w:val="001A095F"/>
    <w:rsid w:val="001A14F3"/>
    <w:rsid w:val="001A2495"/>
    <w:rsid w:val="001A2991"/>
    <w:rsid w:val="001A29F1"/>
    <w:rsid w:val="001A2EEA"/>
    <w:rsid w:val="001A2F3F"/>
    <w:rsid w:val="001A3334"/>
    <w:rsid w:val="001A368B"/>
    <w:rsid w:val="001A3823"/>
    <w:rsid w:val="001A3CF4"/>
    <w:rsid w:val="001A486F"/>
    <w:rsid w:val="001A50A1"/>
    <w:rsid w:val="001A52C5"/>
    <w:rsid w:val="001A57F3"/>
    <w:rsid w:val="001A58A8"/>
    <w:rsid w:val="001A65F5"/>
    <w:rsid w:val="001A747F"/>
    <w:rsid w:val="001A761C"/>
    <w:rsid w:val="001A78F0"/>
    <w:rsid w:val="001B029A"/>
    <w:rsid w:val="001B0B4F"/>
    <w:rsid w:val="001B123C"/>
    <w:rsid w:val="001B150D"/>
    <w:rsid w:val="001B1D20"/>
    <w:rsid w:val="001B2106"/>
    <w:rsid w:val="001B30CA"/>
    <w:rsid w:val="001B3D33"/>
    <w:rsid w:val="001B4809"/>
    <w:rsid w:val="001B4A96"/>
    <w:rsid w:val="001B54D6"/>
    <w:rsid w:val="001B59EC"/>
    <w:rsid w:val="001B621F"/>
    <w:rsid w:val="001B6B3F"/>
    <w:rsid w:val="001B7009"/>
    <w:rsid w:val="001B717F"/>
    <w:rsid w:val="001B75EE"/>
    <w:rsid w:val="001C0688"/>
    <w:rsid w:val="001C0A0C"/>
    <w:rsid w:val="001C0A57"/>
    <w:rsid w:val="001C0C9F"/>
    <w:rsid w:val="001C0E67"/>
    <w:rsid w:val="001C2B67"/>
    <w:rsid w:val="001C47DB"/>
    <w:rsid w:val="001C50EB"/>
    <w:rsid w:val="001C525A"/>
    <w:rsid w:val="001C55B7"/>
    <w:rsid w:val="001C5D8C"/>
    <w:rsid w:val="001C62B8"/>
    <w:rsid w:val="001C6B0B"/>
    <w:rsid w:val="001C702B"/>
    <w:rsid w:val="001C7452"/>
    <w:rsid w:val="001C7CD7"/>
    <w:rsid w:val="001C7DE1"/>
    <w:rsid w:val="001D19B1"/>
    <w:rsid w:val="001D20B1"/>
    <w:rsid w:val="001D366D"/>
    <w:rsid w:val="001D3AFC"/>
    <w:rsid w:val="001D45C9"/>
    <w:rsid w:val="001D52C7"/>
    <w:rsid w:val="001D5BE1"/>
    <w:rsid w:val="001D5E1D"/>
    <w:rsid w:val="001D6DAE"/>
    <w:rsid w:val="001D759D"/>
    <w:rsid w:val="001E0D33"/>
    <w:rsid w:val="001E2163"/>
    <w:rsid w:val="001E275E"/>
    <w:rsid w:val="001E2F51"/>
    <w:rsid w:val="001E3034"/>
    <w:rsid w:val="001E3B04"/>
    <w:rsid w:val="001E528D"/>
    <w:rsid w:val="001E57C3"/>
    <w:rsid w:val="001E653F"/>
    <w:rsid w:val="001E663E"/>
    <w:rsid w:val="001E6CBA"/>
    <w:rsid w:val="001E73DF"/>
    <w:rsid w:val="001E7A8A"/>
    <w:rsid w:val="001E7E26"/>
    <w:rsid w:val="001F155E"/>
    <w:rsid w:val="001F158C"/>
    <w:rsid w:val="001F202B"/>
    <w:rsid w:val="001F2B9A"/>
    <w:rsid w:val="001F330A"/>
    <w:rsid w:val="001F5C62"/>
    <w:rsid w:val="001F6285"/>
    <w:rsid w:val="001F6719"/>
    <w:rsid w:val="001F6EF4"/>
    <w:rsid w:val="001F797C"/>
    <w:rsid w:val="001F7E49"/>
    <w:rsid w:val="002005AE"/>
    <w:rsid w:val="00200994"/>
    <w:rsid w:val="00200F28"/>
    <w:rsid w:val="002010D4"/>
    <w:rsid w:val="00201697"/>
    <w:rsid w:val="0020399D"/>
    <w:rsid w:val="0020420F"/>
    <w:rsid w:val="00204315"/>
    <w:rsid w:val="0020438E"/>
    <w:rsid w:val="00204CEE"/>
    <w:rsid w:val="00205083"/>
    <w:rsid w:val="002061BA"/>
    <w:rsid w:val="0021036C"/>
    <w:rsid w:val="00210B65"/>
    <w:rsid w:val="00211F47"/>
    <w:rsid w:val="00212239"/>
    <w:rsid w:val="002124B9"/>
    <w:rsid w:val="002126EA"/>
    <w:rsid w:val="00212766"/>
    <w:rsid w:val="002127A7"/>
    <w:rsid w:val="00212CD2"/>
    <w:rsid w:val="00212F63"/>
    <w:rsid w:val="00212F9D"/>
    <w:rsid w:val="00214255"/>
    <w:rsid w:val="00214CD7"/>
    <w:rsid w:val="00215113"/>
    <w:rsid w:val="002156CD"/>
    <w:rsid w:val="00215746"/>
    <w:rsid w:val="00215942"/>
    <w:rsid w:val="0021606F"/>
    <w:rsid w:val="0021697B"/>
    <w:rsid w:val="00216B48"/>
    <w:rsid w:val="00220630"/>
    <w:rsid w:val="002212D1"/>
    <w:rsid w:val="00221EFB"/>
    <w:rsid w:val="002224C9"/>
    <w:rsid w:val="002226C3"/>
    <w:rsid w:val="00222F44"/>
    <w:rsid w:val="002238B9"/>
    <w:rsid w:val="00223B87"/>
    <w:rsid w:val="00224D03"/>
    <w:rsid w:val="00224F0A"/>
    <w:rsid w:val="00226197"/>
    <w:rsid w:val="00226365"/>
    <w:rsid w:val="002276EE"/>
    <w:rsid w:val="00227E2B"/>
    <w:rsid w:val="00227F81"/>
    <w:rsid w:val="00230328"/>
    <w:rsid w:val="0023051F"/>
    <w:rsid w:val="00230716"/>
    <w:rsid w:val="00230F79"/>
    <w:rsid w:val="00231CE7"/>
    <w:rsid w:val="00232C90"/>
    <w:rsid w:val="00233843"/>
    <w:rsid w:val="00234645"/>
    <w:rsid w:val="002346CB"/>
    <w:rsid w:val="00234D44"/>
    <w:rsid w:val="00235AB4"/>
    <w:rsid w:val="00235D30"/>
    <w:rsid w:val="002363DD"/>
    <w:rsid w:val="002368EB"/>
    <w:rsid w:val="002403C3"/>
    <w:rsid w:val="00240D24"/>
    <w:rsid w:val="0024104A"/>
    <w:rsid w:val="00242D56"/>
    <w:rsid w:val="00243523"/>
    <w:rsid w:val="00244236"/>
    <w:rsid w:val="002456C0"/>
    <w:rsid w:val="00245B31"/>
    <w:rsid w:val="002460F4"/>
    <w:rsid w:val="00246D6C"/>
    <w:rsid w:val="00247758"/>
    <w:rsid w:val="00247E50"/>
    <w:rsid w:val="00250513"/>
    <w:rsid w:val="00250E2B"/>
    <w:rsid w:val="00250ED7"/>
    <w:rsid w:val="002518C1"/>
    <w:rsid w:val="00252503"/>
    <w:rsid w:val="0025286C"/>
    <w:rsid w:val="00253FDD"/>
    <w:rsid w:val="002545A4"/>
    <w:rsid w:val="002570C3"/>
    <w:rsid w:val="002572F3"/>
    <w:rsid w:val="00257E6F"/>
    <w:rsid w:val="002636EA"/>
    <w:rsid w:val="0026371C"/>
    <w:rsid w:val="00263893"/>
    <w:rsid w:val="00263A74"/>
    <w:rsid w:val="00263CA9"/>
    <w:rsid w:val="00263CEA"/>
    <w:rsid w:val="00263D21"/>
    <w:rsid w:val="00264BA6"/>
    <w:rsid w:val="002652A5"/>
    <w:rsid w:val="002654C6"/>
    <w:rsid w:val="002655CD"/>
    <w:rsid w:val="00265A38"/>
    <w:rsid w:val="002703B6"/>
    <w:rsid w:val="0027158C"/>
    <w:rsid w:val="00271BBC"/>
    <w:rsid w:val="0027250A"/>
    <w:rsid w:val="00273005"/>
    <w:rsid w:val="00273D0A"/>
    <w:rsid w:val="00273E9D"/>
    <w:rsid w:val="00274255"/>
    <w:rsid w:val="00274EF9"/>
    <w:rsid w:val="00275803"/>
    <w:rsid w:val="00277D59"/>
    <w:rsid w:val="00280D33"/>
    <w:rsid w:val="00280DF7"/>
    <w:rsid w:val="0028134B"/>
    <w:rsid w:val="00281FBB"/>
    <w:rsid w:val="00282308"/>
    <w:rsid w:val="00282983"/>
    <w:rsid w:val="00282E01"/>
    <w:rsid w:val="00283E37"/>
    <w:rsid w:val="00283FE4"/>
    <w:rsid w:val="002843B2"/>
    <w:rsid w:val="00285117"/>
    <w:rsid w:val="002855F4"/>
    <w:rsid w:val="00286003"/>
    <w:rsid w:val="00286102"/>
    <w:rsid w:val="00286F85"/>
    <w:rsid w:val="002871A5"/>
    <w:rsid w:val="0028722D"/>
    <w:rsid w:val="00287AF9"/>
    <w:rsid w:val="00287E22"/>
    <w:rsid w:val="00290CB2"/>
    <w:rsid w:val="002914BF"/>
    <w:rsid w:val="00291926"/>
    <w:rsid w:val="00291BDD"/>
    <w:rsid w:val="00291C67"/>
    <w:rsid w:val="00291CF0"/>
    <w:rsid w:val="00291DC2"/>
    <w:rsid w:val="00291EB2"/>
    <w:rsid w:val="002926D2"/>
    <w:rsid w:val="002928D3"/>
    <w:rsid w:val="002934A4"/>
    <w:rsid w:val="0029428B"/>
    <w:rsid w:val="0029439D"/>
    <w:rsid w:val="00296C53"/>
    <w:rsid w:val="002A2859"/>
    <w:rsid w:val="002A35D3"/>
    <w:rsid w:val="002A37CC"/>
    <w:rsid w:val="002A4660"/>
    <w:rsid w:val="002A7944"/>
    <w:rsid w:val="002B0197"/>
    <w:rsid w:val="002B1A9B"/>
    <w:rsid w:val="002B1B27"/>
    <w:rsid w:val="002B2565"/>
    <w:rsid w:val="002B266B"/>
    <w:rsid w:val="002B2E93"/>
    <w:rsid w:val="002B3295"/>
    <w:rsid w:val="002B46FB"/>
    <w:rsid w:val="002B5385"/>
    <w:rsid w:val="002B6398"/>
    <w:rsid w:val="002B6686"/>
    <w:rsid w:val="002B7311"/>
    <w:rsid w:val="002B756C"/>
    <w:rsid w:val="002C0646"/>
    <w:rsid w:val="002C127C"/>
    <w:rsid w:val="002C1E1F"/>
    <w:rsid w:val="002C2084"/>
    <w:rsid w:val="002C2526"/>
    <w:rsid w:val="002C2535"/>
    <w:rsid w:val="002C42A2"/>
    <w:rsid w:val="002C44F5"/>
    <w:rsid w:val="002C4849"/>
    <w:rsid w:val="002C4CF7"/>
    <w:rsid w:val="002C4D72"/>
    <w:rsid w:val="002C5147"/>
    <w:rsid w:val="002C72DA"/>
    <w:rsid w:val="002D0D19"/>
    <w:rsid w:val="002D18BD"/>
    <w:rsid w:val="002D26F8"/>
    <w:rsid w:val="002D2AF9"/>
    <w:rsid w:val="002D4116"/>
    <w:rsid w:val="002D42AC"/>
    <w:rsid w:val="002D4AD4"/>
    <w:rsid w:val="002D548E"/>
    <w:rsid w:val="002D68C0"/>
    <w:rsid w:val="002E0C00"/>
    <w:rsid w:val="002E0D1E"/>
    <w:rsid w:val="002E18A1"/>
    <w:rsid w:val="002E292D"/>
    <w:rsid w:val="002E2DC9"/>
    <w:rsid w:val="002E2EF4"/>
    <w:rsid w:val="002E3E87"/>
    <w:rsid w:val="002E4F15"/>
    <w:rsid w:val="002E566D"/>
    <w:rsid w:val="002E6C21"/>
    <w:rsid w:val="002E6F0A"/>
    <w:rsid w:val="002F0A4A"/>
    <w:rsid w:val="002F0C68"/>
    <w:rsid w:val="002F0CEA"/>
    <w:rsid w:val="002F0E64"/>
    <w:rsid w:val="002F1CAF"/>
    <w:rsid w:val="002F2A0F"/>
    <w:rsid w:val="002F42CE"/>
    <w:rsid w:val="002F4DB3"/>
    <w:rsid w:val="00300F32"/>
    <w:rsid w:val="0030121B"/>
    <w:rsid w:val="00303141"/>
    <w:rsid w:val="00304EBA"/>
    <w:rsid w:val="00305E06"/>
    <w:rsid w:val="003063D0"/>
    <w:rsid w:val="00310265"/>
    <w:rsid w:val="00312AE8"/>
    <w:rsid w:val="00312CDA"/>
    <w:rsid w:val="0031307D"/>
    <w:rsid w:val="00313C26"/>
    <w:rsid w:val="00314431"/>
    <w:rsid w:val="003145D7"/>
    <w:rsid w:val="00314E0E"/>
    <w:rsid w:val="00314F9F"/>
    <w:rsid w:val="00315E02"/>
    <w:rsid w:val="00317177"/>
    <w:rsid w:val="00320734"/>
    <w:rsid w:val="003224EB"/>
    <w:rsid w:val="00322565"/>
    <w:rsid w:val="003227E5"/>
    <w:rsid w:val="00323713"/>
    <w:rsid w:val="00323A24"/>
    <w:rsid w:val="0032433B"/>
    <w:rsid w:val="0032464F"/>
    <w:rsid w:val="00324F68"/>
    <w:rsid w:val="00325371"/>
    <w:rsid w:val="00325901"/>
    <w:rsid w:val="00325C5A"/>
    <w:rsid w:val="003271AF"/>
    <w:rsid w:val="003272F2"/>
    <w:rsid w:val="003302A0"/>
    <w:rsid w:val="003303C8"/>
    <w:rsid w:val="0033101E"/>
    <w:rsid w:val="003313D2"/>
    <w:rsid w:val="00331DF8"/>
    <w:rsid w:val="00332F83"/>
    <w:rsid w:val="0033310B"/>
    <w:rsid w:val="003344D5"/>
    <w:rsid w:val="0033592B"/>
    <w:rsid w:val="00335A18"/>
    <w:rsid w:val="00335B0F"/>
    <w:rsid w:val="00336532"/>
    <w:rsid w:val="00336805"/>
    <w:rsid w:val="00337105"/>
    <w:rsid w:val="003372D3"/>
    <w:rsid w:val="0033738D"/>
    <w:rsid w:val="003379EA"/>
    <w:rsid w:val="00337B87"/>
    <w:rsid w:val="00337E04"/>
    <w:rsid w:val="00340250"/>
    <w:rsid w:val="00340BB5"/>
    <w:rsid w:val="0034100E"/>
    <w:rsid w:val="00341C5E"/>
    <w:rsid w:val="003421FC"/>
    <w:rsid w:val="00342981"/>
    <w:rsid w:val="00342B5F"/>
    <w:rsid w:val="00343233"/>
    <w:rsid w:val="0034344E"/>
    <w:rsid w:val="00343542"/>
    <w:rsid w:val="003438A8"/>
    <w:rsid w:val="00343922"/>
    <w:rsid w:val="00344925"/>
    <w:rsid w:val="00345837"/>
    <w:rsid w:val="00346366"/>
    <w:rsid w:val="00346DB4"/>
    <w:rsid w:val="003470FC"/>
    <w:rsid w:val="0034778C"/>
    <w:rsid w:val="00350ADE"/>
    <w:rsid w:val="00351663"/>
    <w:rsid w:val="003517C0"/>
    <w:rsid w:val="00352607"/>
    <w:rsid w:val="0035267A"/>
    <w:rsid w:val="003529DB"/>
    <w:rsid w:val="003535D3"/>
    <w:rsid w:val="0035360D"/>
    <w:rsid w:val="00353618"/>
    <w:rsid w:val="00353934"/>
    <w:rsid w:val="003540C8"/>
    <w:rsid w:val="003542AB"/>
    <w:rsid w:val="0035479B"/>
    <w:rsid w:val="00354985"/>
    <w:rsid w:val="003554E4"/>
    <w:rsid w:val="00356B3D"/>
    <w:rsid w:val="00356F22"/>
    <w:rsid w:val="003574DE"/>
    <w:rsid w:val="003576C8"/>
    <w:rsid w:val="00357C99"/>
    <w:rsid w:val="003608B1"/>
    <w:rsid w:val="00360946"/>
    <w:rsid w:val="00360CAD"/>
    <w:rsid w:val="00360EB4"/>
    <w:rsid w:val="0036101B"/>
    <w:rsid w:val="00361D9D"/>
    <w:rsid w:val="00363027"/>
    <w:rsid w:val="0036325F"/>
    <w:rsid w:val="00363636"/>
    <w:rsid w:val="003638BA"/>
    <w:rsid w:val="00363951"/>
    <w:rsid w:val="00366C3C"/>
    <w:rsid w:val="00366CE5"/>
    <w:rsid w:val="00367472"/>
    <w:rsid w:val="003674F3"/>
    <w:rsid w:val="00367573"/>
    <w:rsid w:val="00367A62"/>
    <w:rsid w:val="003700E5"/>
    <w:rsid w:val="00370471"/>
    <w:rsid w:val="00370E17"/>
    <w:rsid w:val="00370ED1"/>
    <w:rsid w:val="00371FAD"/>
    <w:rsid w:val="00372449"/>
    <w:rsid w:val="00372668"/>
    <w:rsid w:val="00372C67"/>
    <w:rsid w:val="003734EC"/>
    <w:rsid w:val="00373936"/>
    <w:rsid w:val="00373B14"/>
    <w:rsid w:val="00373E5E"/>
    <w:rsid w:val="00374461"/>
    <w:rsid w:val="003744D1"/>
    <w:rsid w:val="00375053"/>
    <w:rsid w:val="00375ED8"/>
    <w:rsid w:val="0037603B"/>
    <w:rsid w:val="003801FE"/>
    <w:rsid w:val="003808CB"/>
    <w:rsid w:val="003809DA"/>
    <w:rsid w:val="00380A2E"/>
    <w:rsid w:val="003814A1"/>
    <w:rsid w:val="003815A2"/>
    <w:rsid w:val="00384001"/>
    <w:rsid w:val="00384932"/>
    <w:rsid w:val="00384AED"/>
    <w:rsid w:val="00384FF7"/>
    <w:rsid w:val="003856E1"/>
    <w:rsid w:val="00385865"/>
    <w:rsid w:val="00385F60"/>
    <w:rsid w:val="00386606"/>
    <w:rsid w:val="00386933"/>
    <w:rsid w:val="003870AA"/>
    <w:rsid w:val="00387BF4"/>
    <w:rsid w:val="00387C2F"/>
    <w:rsid w:val="00387DB0"/>
    <w:rsid w:val="00390160"/>
    <w:rsid w:val="003906D8"/>
    <w:rsid w:val="0039129A"/>
    <w:rsid w:val="00391A0A"/>
    <w:rsid w:val="00391E42"/>
    <w:rsid w:val="003923FD"/>
    <w:rsid w:val="00392C6A"/>
    <w:rsid w:val="00393693"/>
    <w:rsid w:val="0039429A"/>
    <w:rsid w:val="003956BE"/>
    <w:rsid w:val="003968B8"/>
    <w:rsid w:val="00397545"/>
    <w:rsid w:val="003A1534"/>
    <w:rsid w:val="003A2CA6"/>
    <w:rsid w:val="003A4440"/>
    <w:rsid w:val="003A68AE"/>
    <w:rsid w:val="003A6AA2"/>
    <w:rsid w:val="003A71A9"/>
    <w:rsid w:val="003B1071"/>
    <w:rsid w:val="003B12B7"/>
    <w:rsid w:val="003B1CB3"/>
    <w:rsid w:val="003B2695"/>
    <w:rsid w:val="003B2841"/>
    <w:rsid w:val="003B3996"/>
    <w:rsid w:val="003B3FF4"/>
    <w:rsid w:val="003B42D2"/>
    <w:rsid w:val="003B45A9"/>
    <w:rsid w:val="003B4CBB"/>
    <w:rsid w:val="003B4D9B"/>
    <w:rsid w:val="003B55F9"/>
    <w:rsid w:val="003B5AC1"/>
    <w:rsid w:val="003B5B9C"/>
    <w:rsid w:val="003B5EF0"/>
    <w:rsid w:val="003B5F22"/>
    <w:rsid w:val="003B6CA9"/>
    <w:rsid w:val="003B6EBC"/>
    <w:rsid w:val="003B7933"/>
    <w:rsid w:val="003C0FBE"/>
    <w:rsid w:val="003C20F1"/>
    <w:rsid w:val="003C2131"/>
    <w:rsid w:val="003C3873"/>
    <w:rsid w:val="003C480B"/>
    <w:rsid w:val="003C5176"/>
    <w:rsid w:val="003C51C3"/>
    <w:rsid w:val="003C51E8"/>
    <w:rsid w:val="003C56ED"/>
    <w:rsid w:val="003C5CEC"/>
    <w:rsid w:val="003C5F9C"/>
    <w:rsid w:val="003C7A9D"/>
    <w:rsid w:val="003C7D31"/>
    <w:rsid w:val="003D16A9"/>
    <w:rsid w:val="003D2274"/>
    <w:rsid w:val="003D36D0"/>
    <w:rsid w:val="003D46CB"/>
    <w:rsid w:val="003D4C17"/>
    <w:rsid w:val="003D5016"/>
    <w:rsid w:val="003D5A4D"/>
    <w:rsid w:val="003D686C"/>
    <w:rsid w:val="003D68DB"/>
    <w:rsid w:val="003E02CD"/>
    <w:rsid w:val="003E0559"/>
    <w:rsid w:val="003E06D7"/>
    <w:rsid w:val="003E2A82"/>
    <w:rsid w:val="003E2AF0"/>
    <w:rsid w:val="003E3038"/>
    <w:rsid w:val="003E3261"/>
    <w:rsid w:val="003E5BD2"/>
    <w:rsid w:val="003E5F10"/>
    <w:rsid w:val="003E7BEE"/>
    <w:rsid w:val="003F01B4"/>
    <w:rsid w:val="003F0B8C"/>
    <w:rsid w:val="003F164F"/>
    <w:rsid w:val="003F1AB2"/>
    <w:rsid w:val="003F3C9C"/>
    <w:rsid w:val="003F5136"/>
    <w:rsid w:val="003F5867"/>
    <w:rsid w:val="003F5EA3"/>
    <w:rsid w:val="003F7524"/>
    <w:rsid w:val="004005D8"/>
    <w:rsid w:val="0040180A"/>
    <w:rsid w:val="00402B65"/>
    <w:rsid w:val="00402D22"/>
    <w:rsid w:val="0040350D"/>
    <w:rsid w:val="0040352B"/>
    <w:rsid w:val="004036EC"/>
    <w:rsid w:val="004038C9"/>
    <w:rsid w:val="0040501A"/>
    <w:rsid w:val="0040647B"/>
    <w:rsid w:val="00406D3B"/>
    <w:rsid w:val="00407468"/>
    <w:rsid w:val="0040765C"/>
    <w:rsid w:val="004101F1"/>
    <w:rsid w:val="00411000"/>
    <w:rsid w:val="0041152D"/>
    <w:rsid w:val="00411949"/>
    <w:rsid w:val="0041429B"/>
    <w:rsid w:val="004142A5"/>
    <w:rsid w:val="00415062"/>
    <w:rsid w:val="00415C03"/>
    <w:rsid w:val="00416AD9"/>
    <w:rsid w:val="00417352"/>
    <w:rsid w:val="00420036"/>
    <w:rsid w:val="004205F0"/>
    <w:rsid w:val="00420B58"/>
    <w:rsid w:val="004216B9"/>
    <w:rsid w:val="00421B1D"/>
    <w:rsid w:val="00421F13"/>
    <w:rsid w:val="0042396B"/>
    <w:rsid w:val="00423D63"/>
    <w:rsid w:val="00424604"/>
    <w:rsid w:val="00424E54"/>
    <w:rsid w:val="00425FF7"/>
    <w:rsid w:val="0042648F"/>
    <w:rsid w:val="00426601"/>
    <w:rsid w:val="00427106"/>
    <w:rsid w:val="00427224"/>
    <w:rsid w:val="00427434"/>
    <w:rsid w:val="004278CD"/>
    <w:rsid w:val="004305FB"/>
    <w:rsid w:val="00430C23"/>
    <w:rsid w:val="00431C8E"/>
    <w:rsid w:val="004321EE"/>
    <w:rsid w:val="00433AF6"/>
    <w:rsid w:val="00434022"/>
    <w:rsid w:val="00434FBB"/>
    <w:rsid w:val="00435289"/>
    <w:rsid w:val="00435551"/>
    <w:rsid w:val="00435737"/>
    <w:rsid w:val="00435AA1"/>
    <w:rsid w:val="0043676F"/>
    <w:rsid w:val="0043770D"/>
    <w:rsid w:val="004403F2"/>
    <w:rsid w:val="0044191A"/>
    <w:rsid w:val="004420D3"/>
    <w:rsid w:val="0044215F"/>
    <w:rsid w:val="004421AC"/>
    <w:rsid w:val="004427AE"/>
    <w:rsid w:val="0044285F"/>
    <w:rsid w:val="00442E2D"/>
    <w:rsid w:val="0044373B"/>
    <w:rsid w:val="00443909"/>
    <w:rsid w:val="00445E21"/>
    <w:rsid w:val="00446E7B"/>
    <w:rsid w:val="004473B5"/>
    <w:rsid w:val="00447720"/>
    <w:rsid w:val="00450FE7"/>
    <w:rsid w:val="00452C76"/>
    <w:rsid w:val="00454A11"/>
    <w:rsid w:val="0045500D"/>
    <w:rsid w:val="00455F8A"/>
    <w:rsid w:val="00457A0F"/>
    <w:rsid w:val="00457D29"/>
    <w:rsid w:val="00460BC1"/>
    <w:rsid w:val="004623CC"/>
    <w:rsid w:val="00463980"/>
    <w:rsid w:val="00464CC7"/>
    <w:rsid w:val="0046643D"/>
    <w:rsid w:val="00466C84"/>
    <w:rsid w:val="00466D06"/>
    <w:rsid w:val="004708CA"/>
    <w:rsid w:val="00471144"/>
    <w:rsid w:val="00471492"/>
    <w:rsid w:val="00471943"/>
    <w:rsid w:val="00471B0E"/>
    <w:rsid w:val="00471F01"/>
    <w:rsid w:val="0047240B"/>
    <w:rsid w:val="004729AF"/>
    <w:rsid w:val="00472FE0"/>
    <w:rsid w:val="00473164"/>
    <w:rsid w:val="00473319"/>
    <w:rsid w:val="0047397A"/>
    <w:rsid w:val="00476CFF"/>
    <w:rsid w:val="004806CB"/>
    <w:rsid w:val="00481D4F"/>
    <w:rsid w:val="0048275E"/>
    <w:rsid w:val="00482A70"/>
    <w:rsid w:val="00482E30"/>
    <w:rsid w:val="00483795"/>
    <w:rsid w:val="00483B23"/>
    <w:rsid w:val="00484065"/>
    <w:rsid w:val="00484E95"/>
    <w:rsid w:val="00485675"/>
    <w:rsid w:val="0048647D"/>
    <w:rsid w:val="004864EE"/>
    <w:rsid w:val="00486FA4"/>
    <w:rsid w:val="00487ECD"/>
    <w:rsid w:val="004909C9"/>
    <w:rsid w:val="0049139B"/>
    <w:rsid w:val="00491711"/>
    <w:rsid w:val="0049174D"/>
    <w:rsid w:val="00491FFE"/>
    <w:rsid w:val="00494525"/>
    <w:rsid w:val="004945D2"/>
    <w:rsid w:val="00494736"/>
    <w:rsid w:val="004949A0"/>
    <w:rsid w:val="00494EB6"/>
    <w:rsid w:val="00495896"/>
    <w:rsid w:val="00495BDB"/>
    <w:rsid w:val="004A091B"/>
    <w:rsid w:val="004A13AF"/>
    <w:rsid w:val="004A1423"/>
    <w:rsid w:val="004A1B95"/>
    <w:rsid w:val="004A1CB1"/>
    <w:rsid w:val="004A1DC5"/>
    <w:rsid w:val="004A2822"/>
    <w:rsid w:val="004A3099"/>
    <w:rsid w:val="004A43C0"/>
    <w:rsid w:val="004A5827"/>
    <w:rsid w:val="004A6156"/>
    <w:rsid w:val="004A669E"/>
    <w:rsid w:val="004A7066"/>
    <w:rsid w:val="004A722F"/>
    <w:rsid w:val="004A7E60"/>
    <w:rsid w:val="004A7EE0"/>
    <w:rsid w:val="004B054A"/>
    <w:rsid w:val="004B1C05"/>
    <w:rsid w:val="004B22F6"/>
    <w:rsid w:val="004B2FA2"/>
    <w:rsid w:val="004B3563"/>
    <w:rsid w:val="004B3C69"/>
    <w:rsid w:val="004B3EA9"/>
    <w:rsid w:val="004B4FA2"/>
    <w:rsid w:val="004B5DAB"/>
    <w:rsid w:val="004B68DA"/>
    <w:rsid w:val="004B6926"/>
    <w:rsid w:val="004B6F3E"/>
    <w:rsid w:val="004B701D"/>
    <w:rsid w:val="004B70E7"/>
    <w:rsid w:val="004B730C"/>
    <w:rsid w:val="004C04C0"/>
    <w:rsid w:val="004C066F"/>
    <w:rsid w:val="004C0694"/>
    <w:rsid w:val="004C109C"/>
    <w:rsid w:val="004C1F6A"/>
    <w:rsid w:val="004C26B1"/>
    <w:rsid w:val="004C27F8"/>
    <w:rsid w:val="004C30D8"/>
    <w:rsid w:val="004C35CD"/>
    <w:rsid w:val="004C4450"/>
    <w:rsid w:val="004C485C"/>
    <w:rsid w:val="004C4E1A"/>
    <w:rsid w:val="004C614A"/>
    <w:rsid w:val="004C6C67"/>
    <w:rsid w:val="004C6E1F"/>
    <w:rsid w:val="004D2E2A"/>
    <w:rsid w:val="004D2FF8"/>
    <w:rsid w:val="004D32EE"/>
    <w:rsid w:val="004D39BE"/>
    <w:rsid w:val="004D3A5D"/>
    <w:rsid w:val="004D523A"/>
    <w:rsid w:val="004D5700"/>
    <w:rsid w:val="004D6C09"/>
    <w:rsid w:val="004E1425"/>
    <w:rsid w:val="004E1939"/>
    <w:rsid w:val="004E29E5"/>
    <w:rsid w:val="004E2B04"/>
    <w:rsid w:val="004E2E8F"/>
    <w:rsid w:val="004E35B8"/>
    <w:rsid w:val="004E5602"/>
    <w:rsid w:val="004E6D83"/>
    <w:rsid w:val="004E741E"/>
    <w:rsid w:val="004E7B88"/>
    <w:rsid w:val="004F09EC"/>
    <w:rsid w:val="004F0D18"/>
    <w:rsid w:val="004F0E72"/>
    <w:rsid w:val="004F105F"/>
    <w:rsid w:val="004F18C9"/>
    <w:rsid w:val="004F22E3"/>
    <w:rsid w:val="004F2D0E"/>
    <w:rsid w:val="004F3616"/>
    <w:rsid w:val="004F3ADA"/>
    <w:rsid w:val="004F40DB"/>
    <w:rsid w:val="004F41AA"/>
    <w:rsid w:val="004F57E7"/>
    <w:rsid w:val="004F6C6A"/>
    <w:rsid w:val="0050059A"/>
    <w:rsid w:val="00500D11"/>
    <w:rsid w:val="00501139"/>
    <w:rsid w:val="0050162A"/>
    <w:rsid w:val="0050182B"/>
    <w:rsid w:val="00501B8B"/>
    <w:rsid w:val="005027A6"/>
    <w:rsid w:val="00503458"/>
    <w:rsid w:val="005038D6"/>
    <w:rsid w:val="00504E34"/>
    <w:rsid w:val="0050570B"/>
    <w:rsid w:val="00505DDB"/>
    <w:rsid w:val="00506992"/>
    <w:rsid w:val="005074D3"/>
    <w:rsid w:val="005101E0"/>
    <w:rsid w:val="0051024A"/>
    <w:rsid w:val="005103DE"/>
    <w:rsid w:val="00511B60"/>
    <w:rsid w:val="00512D9E"/>
    <w:rsid w:val="00512F25"/>
    <w:rsid w:val="005143C2"/>
    <w:rsid w:val="00514B1C"/>
    <w:rsid w:val="005151AD"/>
    <w:rsid w:val="00515298"/>
    <w:rsid w:val="005163D9"/>
    <w:rsid w:val="00516D43"/>
    <w:rsid w:val="005174A7"/>
    <w:rsid w:val="00520375"/>
    <w:rsid w:val="00520502"/>
    <w:rsid w:val="005221E0"/>
    <w:rsid w:val="00522D05"/>
    <w:rsid w:val="00522D7A"/>
    <w:rsid w:val="00523B73"/>
    <w:rsid w:val="0052467D"/>
    <w:rsid w:val="005246A0"/>
    <w:rsid w:val="00524B1E"/>
    <w:rsid w:val="00524B7E"/>
    <w:rsid w:val="005267D7"/>
    <w:rsid w:val="00526B15"/>
    <w:rsid w:val="00526CD4"/>
    <w:rsid w:val="005279CC"/>
    <w:rsid w:val="00527F2E"/>
    <w:rsid w:val="005306F4"/>
    <w:rsid w:val="00530E00"/>
    <w:rsid w:val="00534928"/>
    <w:rsid w:val="00534FE8"/>
    <w:rsid w:val="00535C23"/>
    <w:rsid w:val="00536C3F"/>
    <w:rsid w:val="005373DD"/>
    <w:rsid w:val="00537774"/>
    <w:rsid w:val="00537921"/>
    <w:rsid w:val="0054162B"/>
    <w:rsid w:val="005424B5"/>
    <w:rsid w:val="0054269A"/>
    <w:rsid w:val="00542ADD"/>
    <w:rsid w:val="0054474B"/>
    <w:rsid w:val="00544D2C"/>
    <w:rsid w:val="00544DDD"/>
    <w:rsid w:val="0054587E"/>
    <w:rsid w:val="00546EB3"/>
    <w:rsid w:val="0054717E"/>
    <w:rsid w:val="005477E4"/>
    <w:rsid w:val="00552E44"/>
    <w:rsid w:val="00553935"/>
    <w:rsid w:val="005542FE"/>
    <w:rsid w:val="005547FD"/>
    <w:rsid w:val="0055489E"/>
    <w:rsid w:val="00555F4B"/>
    <w:rsid w:val="005564E3"/>
    <w:rsid w:val="00556FA3"/>
    <w:rsid w:val="00557A82"/>
    <w:rsid w:val="00557B88"/>
    <w:rsid w:val="005627E6"/>
    <w:rsid w:val="00562F78"/>
    <w:rsid w:val="005632BF"/>
    <w:rsid w:val="00563905"/>
    <w:rsid w:val="005647EC"/>
    <w:rsid w:val="00564BA8"/>
    <w:rsid w:val="00564E4D"/>
    <w:rsid w:val="0056527A"/>
    <w:rsid w:val="005653A6"/>
    <w:rsid w:val="00566B95"/>
    <w:rsid w:val="0056711E"/>
    <w:rsid w:val="005672C0"/>
    <w:rsid w:val="00567FF3"/>
    <w:rsid w:val="00570E09"/>
    <w:rsid w:val="00571AD9"/>
    <w:rsid w:val="00572EEF"/>
    <w:rsid w:val="00573482"/>
    <w:rsid w:val="005741E1"/>
    <w:rsid w:val="00575809"/>
    <w:rsid w:val="0057588A"/>
    <w:rsid w:val="00576853"/>
    <w:rsid w:val="00577104"/>
    <w:rsid w:val="00577788"/>
    <w:rsid w:val="0057784D"/>
    <w:rsid w:val="00577E18"/>
    <w:rsid w:val="00580257"/>
    <w:rsid w:val="00580598"/>
    <w:rsid w:val="00580ECE"/>
    <w:rsid w:val="005817BD"/>
    <w:rsid w:val="005835C0"/>
    <w:rsid w:val="005836C6"/>
    <w:rsid w:val="00583764"/>
    <w:rsid w:val="00583B74"/>
    <w:rsid w:val="00585401"/>
    <w:rsid w:val="00585B08"/>
    <w:rsid w:val="00585F00"/>
    <w:rsid w:val="005875C0"/>
    <w:rsid w:val="0058765C"/>
    <w:rsid w:val="0058766D"/>
    <w:rsid w:val="00590459"/>
    <w:rsid w:val="00590E56"/>
    <w:rsid w:val="0059109C"/>
    <w:rsid w:val="005913D5"/>
    <w:rsid w:val="00591C5C"/>
    <w:rsid w:val="00592853"/>
    <w:rsid w:val="00593088"/>
    <w:rsid w:val="00593A98"/>
    <w:rsid w:val="00593F27"/>
    <w:rsid w:val="00595AFA"/>
    <w:rsid w:val="00595C90"/>
    <w:rsid w:val="00596BF1"/>
    <w:rsid w:val="00597A96"/>
    <w:rsid w:val="005A0E64"/>
    <w:rsid w:val="005A13FC"/>
    <w:rsid w:val="005A145A"/>
    <w:rsid w:val="005A2A97"/>
    <w:rsid w:val="005A3E96"/>
    <w:rsid w:val="005A540A"/>
    <w:rsid w:val="005A6556"/>
    <w:rsid w:val="005A6AF1"/>
    <w:rsid w:val="005A7C07"/>
    <w:rsid w:val="005B1BC7"/>
    <w:rsid w:val="005B2092"/>
    <w:rsid w:val="005B2827"/>
    <w:rsid w:val="005B36FD"/>
    <w:rsid w:val="005B3A46"/>
    <w:rsid w:val="005B3E35"/>
    <w:rsid w:val="005B461B"/>
    <w:rsid w:val="005B4D71"/>
    <w:rsid w:val="005B56A3"/>
    <w:rsid w:val="005B5CDF"/>
    <w:rsid w:val="005B62B6"/>
    <w:rsid w:val="005B780A"/>
    <w:rsid w:val="005B792C"/>
    <w:rsid w:val="005B7A2D"/>
    <w:rsid w:val="005B7B52"/>
    <w:rsid w:val="005C03FB"/>
    <w:rsid w:val="005C11F4"/>
    <w:rsid w:val="005C239A"/>
    <w:rsid w:val="005C255E"/>
    <w:rsid w:val="005C278E"/>
    <w:rsid w:val="005C2C12"/>
    <w:rsid w:val="005C2E9C"/>
    <w:rsid w:val="005C30EA"/>
    <w:rsid w:val="005C3C87"/>
    <w:rsid w:val="005C444C"/>
    <w:rsid w:val="005C5BE7"/>
    <w:rsid w:val="005C632F"/>
    <w:rsid w:val="005D0513"/>
    <w:rsid w:val="005D1234"/>
    <w:rsid w:val="005D1403"/>
    <w:rsid w:val="005D3D13"/>
    <w:rsid w:val="005D3DA0"/>
    <w:rsid w:val="005D437F"/>
    <w:rsid w:val="005D4DD7"/>
    <w:rsid w:val="005D5556"/>
    <w:rsid w:val="005D6263"/>
    <w:rsid w:val="005D6C71"/>
    <w:rsid w:val="005D7889"/>
    <w:rsid w:val="005D797A"/>
    <w:rsid w:val="005D7C48"/>
    <w:rsid w:val="005D7CE3"/>
    <w:rsid w:val="005E17DA"/>
    <w:rsid w:val="005E2FA0"/>
    <w:rsid w:val="005E3101"/>
    <w:rsid w:val="005E3679"/>
    <w:rsid w:val="005E3BDB"/>
    <w:rsid w:val="005E3C3F"/>
    <w:rsid w:val="005E3CBA"/>
    <w:rsid w:val="005E42C8"/>
    <w:rsid w:val="005E548E"/>
    <w:rsid w:val="005E66D3"/>
    <w:rsid w:val="005E6713"/>
    <w:rsid w:val="005E750B"/>
    <w:rsid w:val="005F0654"/>
    <w:rsid w:val="005F22C4"/>
    <w:rsid w:val="005F2A42"/>
    <w:rsid w:val="005F2D4D"/>
    <w:rsid w:val="005F2F70"/>
    <w:rsid w:val="005F3D52"/>
    <w:rsid w:val="005F534E"/>
    <w:rsid w:val="005F5A27"/>
    <w:rsid w:val="005F5A2F"/>
    <w:rsid w:val="005F6B1E"/>
    <w:rsid w:val="005F6ECC"/>
    <w:rsid w:val="005F74F5"/>
    <w:rsid w:val="00600B4D"/>
    <w:rsid w:val="00601906"/>
    <w:rsid w:val="00603697"/>
    <w:rsid w:val="006038B3"/>
    <w:rsid w:val="00603ABD"/>
    <w:rsid w:val="0060451E"/>
    <w:rsid w:val="00604FD6"/>
    <w:rsid w:val="0060510B"/>
    <w:rsid w:val="00606013"/>
    <w:rsid w:val="006061FF"/>
    <w:rsid w:val="0060749A"/>
    <w:rsid w:val="00607CB6"/>
    <w:rsid w:val="006107E3"/>
    <w:rsid w:val="00611271"/>
    <w:rsid w:val="00611F54"/>
    <w:rsid w:val="00612053"/>
    <w:rsid w:val="006132A1"/>
    <w:rsid w:val="006137ED"/>
    <w:rsid w:val="00613C39"/>
    <w:rsid w:val="00613F6C"/>
    <w:rsid w:val="0061422D"/>
    <w:rsid w:val="00615AA7"/>
    <w:rsid w:val="00616019"/>
    <w:rsid w:val="00616425"/>
    <w:rsid w:val="0061689E"/>
    <w:rsid w:val="006168A1"/>
    <w:rsid w:val="00616AC9"/>
    <w:rsid w:val="00621004"/>
    <w:rsid w:val="006214D6"/>
    <w:rsid w:val="00621635"/>
    <w:rsid w:val="006222BF"/>
    <w:rsid w:val="0062236A"/>
    <w:rsid w:val="006225B1"/>
    <w:rsid w:val="006229DE"/>
    <w:rsid w:val="00623210"/>
    <w:rsid w:val="00623C7E"/>
    <w:rsid w:val="00624056"/>
    <w:rsid w:val="00624EA6"/>
    <w:rsid w:val="0062594E"/>
    <w:rsid w:val="00625D51"/>
    <w:rsid w:val="00626F8A"/>
    <w:rsid w:val="0062715A"/>
    <w:rsid w:val="006276C9"/>
    <w:rsid w:val="0063065A"/>
    <w:rsid w:val="00630EDE"/>
    <w:rsid w:val="00631169"/>
    <w:rsid w:val="00631A38"/>
    <w:rsid w:val="0063240E"/>
    <w:rsid w:val="0063252A"/>
    <w:rsid w:val="00633B64"/>
    <w:rsid w:val="00633D66"/>
    <w:rsid w:val="0063429C"/>
    <w:rsid w:val="00634449"/>
    <w:rsid w:val="006345F0"/>
    <w:rsid w:val="00634A82"/>
    <w:rsid w:val="0063593F"/>
    <w:rsid w:val="00637BD4"/>
    <w:rsid w:val="00637DA5"/>
    <w:rsid w:val="00640BB9"/>
    <w:rsid w:val="006417D3"/>
    <w:rsid w:val="006418F7"/>
    <w:rsid w:val="0064295D"/>
    <w:rsid w:val="00643252"/>
    <w:rsid w:val="00644F7A"/>
    <w:rsid w:val="0064511E"/>
    <w:rsid w:val="0064755E"/>
    <w:rsid w:val="00647FC1"/>
    <w:rsid w:val="00650200"/>
    <w:rsid w:val="006515EF"/>
    <w:rsid w:val="00651A30"/>
    <w:rsid w:val="006521FC"/>
    <w:rsid w:val="0065267C"/>
    <w:rsid w:val="00654DDE"/>
    <w:rsid w:val="006568B5"/>
    <w:rsid w:val="006608EC"/>
    <w:rsid w:val="0066158F"/>
    <w:rsid w:val="006615D4"/>
    <w:rsid w:val="00661D4B"/>
    <w:rsid w:val="0066275D"/>
    <w:rsid w:val="00665199"/>
    <w:rsid w:val="00665D60"/>
    <w:rsid w:val="0066726A"/>
    <w:rsid w:val="00670990"/>
    <w:rsid w:val="006709BC"/>
    <w:rsid w:val="00670FD3"/>
    <w:rsid w:val="006722DD"/>
    <w:rsid w:val="00672CD1"/>
    <w:rsid w:val="00673CFF"/>
    <w:rsid w:val="0067402B"/>
    <w:rsid w:val="00675254"/>
    <w:rsid w:val="0067603F"/>
    <w:rsid w:val="006762E5"/>
    <w:rsid w:val="006766B6"/>
    <w:rsid w:val="00676DF8"/>
    <w:rsid w:val="00677E2E"/>
    <w:rsid w:val="006805D7"/>
    <w:rsid w:val="0068060D"/>
    <w:rsid w:val="006812B0"/>
    <w:rsid w:val="00681D16"/>
    <w:rsid w:val="0068263F"/>
    <w:rsid w:val="006827F8"/>
    <w:rsid w:val="00682E1C"/>
    <w:rsid w:val="006831D4"/>
    <w:rsid w:val="00683BA1"/>
    <w:rsid w:val="0068481C"/>
    <w:rsid w:val="00685E88"/>
    <w:rsid w:val="006873C0"/>
    <w:rsid w:val="006873C1"/>
    <w:rsid w:val="00687BA7"/>
    <w:rsid w:val="00690617"/>
    <w:rsid w:val="00690DF1"/>
    <w:rsid w:val="006913F6"/>
    <w:rsid w:val="0069173F"/>
    <w:rsid w:val="00692C2C"/>
    <w:rsid w:val="00693EA1"/>
    <w:rsid w:val="00694929"/>
    <w:rsid w:val="00695460"/>
    <w:rsid w:val="0069594E"/>
    <w:rsid w:val="00695F6B"/>
    <w:rsid w:val="00696180"/>
    <w:rsid w:val="006969CA"/>
    <w:rsid w:val="006969E3"/>
    <w:rsid w:val="00696BF6"/>
    <w:rsid w:val="00697ABA"/>
    <w:rsid w:val="006A2805"/>
    <w:rsid w:val="006A35BA"/>
    <w:rsid w:val="006A40F6"/>
    <w:rsid w:val="006A4122"/>
    <w:rsid w:val="006A4ADC"/>
    <w:rsid w:val="006A524E"/>
    <w:rsid w:val="006A5284"/>
    <w:rsid w:val="006A5D0F"/>
    <w:rsid w:val="006A6A86"/>
    <w:rsid w:val="006B1127"/>
    <w:rsid w:val="006B20D7"/>
    <w:rsid w:val="006B23BA"/>
    <w:rsid w:val="006B2760"/>
    <w:rsid w:val="006B36E2"/>
    <w:rsid w:val="006B4811"/>
    <w:rsid w:val="006B4858"/>
    <w:rsid w:val="006B6356"/>
    <w:rsid w:val="006B79DB"/>
    <w:rsid w:val="006B7CC0"/>
    <w:rsid w:val="006B7E77"/>
    <w:rsid w:val="006B7F57"/>
    <w:rsid w:val="006C12F7"/>
    <w:rsid w:val="006C1C29"/>
    <w:rsid w:val="006C2590"/>
    <w:rsid w:val="006C28DD"/>
    <w:rsid w:val="006C2FE5"/>
    <w:rsid w:val="006C4CEE"/>
    <w:rsid w:val="006C4E39"/>
    <w:rsid w:val="006C5202"/>
    <w:rsid w:val="006C545D"/>
    <w:rsid w:val="006C55E7"/>
    <w:rsid w:val="006C566F"/>
    <w:rsid w:val="006C60A8"/>
    <w:rsid w:val="006C78BB"/>
    <w:rsid w:val="006D14ED"/>
    <w:rsid w:val="006D1768"/>
    <w:rsid w:val="006D1F91"/>
    <w:rsid w:val="006D2213"/>
    <w:rsid w:val="006D27ED"/>
    <w:rsid w:val="006D32B2"/>
    <w:rsid w:val="006D46DE"/>
    <w:rsid w:val="006D4750"/>
    <w:rsid w:val="006D508F"/>
    <w:rsid w:val="006D515C"/>
    <w:rsid w:val="006D5E4A"/>
    <w:rsid w:val="006D617B"/>
    <w:rsid w:val="006D6975"/>
    <w:rsid w:val="006E065C"/>
    <w:rsid w:val="006E0705"/>
    <w:rsid w:val="006E0D63"/>
    <w:rsid w:val="006E1563"/>
    <w:rsid w:val="006E18CA"/>
    <w:rsid w:val="006E1B26"/>
    <w:rsid w:val="006E25AF"/>
    <w:rsid w:val="006E2731"/>
    <w:rsid w:val="006E34F3"/>
    <w:rsid w:val="006E3630"/>
    <w:rsid w:val="006E398B"/>
    <w:rsid w:val="006E41F4"/>
    <w:rsid w:val="006E45BF"/>
    <w:rsid w:val="006E4646"/>
    <w:rsid w:val="006E5430"/>
    <w:rsid w:val="006E6911"/>
    <w:rsid w:val="006E72E2"/>
    <w:rsid w:val="006F1B8E"/>
    <w:rsid w:val="006F226C"/>
    <w:rsid w:val="006F3100"/>
    <w:rsid w:val="006F41CF"/>
    <w:rsid w:val="006F42D7"/>
    <w:rsid w:val="006F5CA0"/>
    <w:rsid w:val="006F61DE"/>
    <w:rsid w:val="006F6C2C"/>
    <w:rsid w:val="006F7D6B"/>
    <w:rsid w:val="006F7F58"/>
    <w:rsid w:val="00700C45"/>
    <w:rsid w:val="00701722"/>
    <w:rsid w:val="0070244A"/>
    <w:rsid w:val="00702594"/>
    <w:rsid w:val="007028C6"/>
    <w:rsid w:val="00702F92"/>
    <w:rsid w:val="007033EA"/>
    <w:rsid w:val="00704513"/>
    <w:rsid w:val="00704AEF"/>
    <w:rsid w:val="007051CD"/>
    <w:rsid w:val="00705277"/>
    <w:rsid w:val="007054E9"/>
    <w:rsid w:val="0070566C"/>
    <w:rsid w:val="00705B4C"/>
    <w:rsid w:val="00705B7E"/>
    <w:rsid w:val="007063FC"/>
    <w:rsid w:val="00706F68"/>
    <w:rsid w:val="00707E11"/>
    <w:rsid w:val="00707F62"/>
    <w:rsid w:val="007104BD"/>
    <w:rsid w:val="00710603"/>
    <w:rsid w:val="00710786"/>
    <w:rsid w:val="007109FE"/>
    <w:rsid w:val="00710AA9"/>
    <w:rsid w:val="00710D13"/>
    <w:rsid w:val="00711CC9"/>
    <w:rsid w:val="007121CE"/>
    <w:rsid w:val="00712840"/>
    <w:rsid w:val="0071357D"/>
    <w:rsid w:val="007138A0"/>
    <w:rsid w:val="00713E53"/>
    <w:rsid w:val="007148DC"/>
    <w:rsid w:val="00715250"/>
    <w:rsid w:val="00715D7D"/>
    <w:rsid w:val="00717841"/>
    <w:rsid w:val="007209F6"/>
    <w:rsid w:val="00720C89"/>
    <w:rsid w:val="00720DB9"/>
    <w:rsid w:val="0072170C"/>
    <w:rsid w:val="00721B2D"/>
    <w:rsid w:val="0072259A"/>
    <w:rsid w:val="00722CDC"/>
    <w:rsid w:val="00722F87"/>
    <w:rsid w:val="00723A5E"/>
    <w:rsid w:val="00723DB7"/>
    <w:rsid w:val="00724EE5"/>
    <w:rsid w:val="00726573"/>
    <w:rsid w:val="00727549"/>
    <w:rsid w:val="00727C8F"/>
    <w:rsid w:val="00730259"/>
    <w:rsid w:val="007304BF"/>
    <w:rsid w:val="00730663"/>
    <w:rsid w:val="00730F70"/>
    <w:rsid w:val="00734381"/>
    <w:rsid w:val="0073441D"/>
    <w:rsid w:val="00734A9B"/>
    <w:rsid w:val="00734B86"/>
    <w:rsid w:val="00735000"/>
    <w:rsid w:val="007354D1"/>
    <w:rsid w:val="00735657"/>
    <w:rsid w:val="007359F9"/>
    <w:rsid w:val="00735BD5"/>
    <w:rsid w:val="00736697"/>
    <w:rsid w:val="00736908"/>
    <w:rsid w:val="0073777B"/>
    <w:rsid w:val="00740003"/>
    <w:rsid w:val="00740969"/>
    <w:rsid w:val="00742566"/>
    <w:rsid w:val="00743371"/>
    <w:rsid w:val="00743577"/>
    <w:rsid w:val="007437AB"/>
    <w:rsid w:val="007441D6"/>
    <w:rsid w:val="00745DB8"/>
    <w:rsid w:val="00746274"/>
    <w:rsid w:val="0074705E"/>
    <w:rsid w:val="007479DB"/>
    <w:rsid w:val="00747B0E"/>
    <w:rsid w:val="007500D4"/>
    <w:rsid w:val="0075095E"/>
    <w:rsid w:val="00750DD9"/>
    <w:rsid w:val="00752392"/>
    <w:rsid w:val="00753643"/>
    <w:rsid w:val="00753F01"/>
    <w:rsid w:val="007555BA"/>
    <w:rsid w:val="0075625E"/>
    <w:rsid w:val="0075714E"/>
    <w:rsid w:val="00757498"/>
    <w:rsid w:val="0076078F"/>
    <w:rsid w:val="007615CB"/>
    <w:rsid w:val="00761C54"/>
    <w:rsid w:val="00762836"/>
    <w:rsid w:val="007644D0"/>
    <w:rsid w:val="00764694"/>
    <w:rsid w:val="0076507C"/>
    <w:rsid w:val="007665F6"/>
    <w:rsid w:val="007666A5"/>
    <w:rsid w:val="00766E3D"/>
    <w:rsid w:val="00766FC3"/>
    <w:rsid w:val="00767FC0"/>
    <w:rsid w:val="00770AAB"/>
    <w:rsid w:val="00771E94"/>
    <w:rsid w:val="007725AE"/>
    <w:rsid w:val="0077291E"/>
    <w:rsid w:val="00772BE9"/>
    <w:rsid w:val="00772C6C"/>
    <w:rsid w:val="0077380B"/>
    <w:rsid w:val="007739F9"/>
    <w:rsid w:val="00773E92"/>
    <w:rsid w:val="00774603"/>
    <w:rsid w:val="007759F3"/>
    <w:rsid w:val="00777EEA"/>
    <w:rsid w:val="00780460"/>
    <w:rsid w:val="00780F29"/>
    <w:rsid w:val="00781498"/>
    <w:rsid w:val="007817C6"/>
    <w:rsid w:val="00782160"/>
    <w:rsid w:val="00782372"/>
    <w:rsid w:val="007829BF"/>
    <w:rsid w:val="00782D19"/>
    <w:rsid w:val="00782D23"/>
    <w:rsid w:val="00782E8B"/>
    <w:rsid w:val="00784BC1"/>
    <w:rsid w:val="00784D18"/>
    <w:rsid w:val="00785718"/>
    <w:rsid w:val="007861EA"/>
    <w:rsid w:val="00786916"/>
    <w:rsid w:val="00786D88"/>
    <w:rsid w:val="00786E32"/>
    <w:rsid w:val="00787043"/>
    <w:rsid w:val="007873CE"/>
    <w:rsid w:val="007877B5"/>
    <w:rsid w:val="007879B1"/>
    <w:rsid w:val="00790191"/>
    <w:rsid w:val="00791235"/>
    <w:rsid w:val="00791321"/>
    <w:rsid w:val="00792775"/>
    <w:rsid w:val="00792A87"/>
    <w:rsid w:val="007937A9"/>
    <w:rsid w:val="00793C1E"/>
    <w:rsid w:val="0079482D"/>
    <w:rsid w:val="00794A6D"/>
    <w:rsid w:val="00794AD3"/>
    <w:rsid w:val="00795115"/>
    <w:rsid w:val="0079589E"/>
    <w:rsid w:val="007972BB"/>
    <w:rsid w:val="00797CD6"/>
    <w:rsid w:val="00797E1F"/>
    <w:rsid w:val="007A26AF"/>
    <w:rsid w:val="007A2E15"/>
    <w:rsid w:val="007A3D48"/>
    <w:rsid w:val="007A3E2E"/>
    <w:rsid w:val="007A5200"/>
    <w:rsid w:val="007A58E6"/>
    <w:rsid w:val="007A5984"/>
    <w:rsid w:val="007A60E3"/>
    <w:rsid w:val="007A69C3"/>
    <w:rsid w:val="007A6EE8"/>
    <w:rsid w:val="007A70CC"/>
    <w:rsid w:val="007A7515"/>
    <w:rsid w:val="007A764D"/>
    <w:rsid w:val="007B0488"/>
    <w:rsid w:val="007B09FA"/>
    <w:rsid w:val="007B11B4"/>
    <w:rsid w:val="007B31D3"/>
    <w:rsid w:val="007B345C"/>
    <w:rsid w:val="007B3601"/>
    <w:rsid w:val="007B5DE4"/>
    <w:rsid w:val="007B60C7"/>
    <w:rsid w:val="007B72E7"/>
    <w:rsid w:val="007B7886"/>
    <w:rsid w:val="007C1433"/>
    <w:rsid w:val="007C1543"/>
    <w:rsid w:val="007C20CD"/>
    <w:rsid w:val="007C2353"/>
    <w:rsid w:val="007C2985"/>
    <w:rsid w:val="007C3214"/>
    <w:rsid w:val="007C38EA"/>
    <w:rsid w:val="007C3A90"/>
    <w:rsid w:val="007C47D1"/>
    <w:rsid w:val="007C491E"/>
    <w:rsid w:val="007C4CFB"/>
    <w:rsid w:val="007C587F"/>
    <w:rsid w:val="007C5D7D"/>
    <w:rsid w:val="007C6B65"/>
    <w:rsid w:val="007C6E5E"/>
    <w:rsid w:val="007C71ED"/>
    <w:rsid w:val="007C753A"/>
    <w:rsid w:val="007C7F0F"/>
    <w:rsid w:val="007D0184"/>
    <w:rsid w:val="007D09D7"/>
    <w:rsid w:val="007D0C65"/>
    <w:rsid w:val="007D1AB2"/>
    <w:rsid w:val="007D22DE"/>
    <w:rsid w:val="007D23AC"/>
    <w:rsid w:val="007D26A7"/>
    <w:rsid w:val="007D2AD4"/>
    <w:rsid w:val="007D3021"/>
    <w:rsid w:val="007D3ACB"/>
    <w:rsid w:val="007D4836"/>
    <w:rsid w:val="007D4BFD"/>
    <w:rsid w:val="007D4E7B"/>
    <w:rsid w:val="007D5140"/>
    <w:rsid w:val="007D6042"/>
    <w:rsid w:val="007D6729"/>
    <w:rsid w:val="007D6B54"/>
    <w:rsid w:val="007D79EB"/>
    <w:rsid w:val="007D7BBC"/>
    <w:rsid w:val="007D7E28"/>
    <w:rsid w:val="007E11A7"/>
    <w:rsid w:val="007E17E2"/>
    <w:rsid w:val="007E1C0C"/>
    <w:rsid w:val="007E31E3"/>
    <w:rsid w:val="007E3378"/>
    <w:rsid w:val="007E420F"/>
    <w:rsid w:val="007E42D9"/>
    <w:rsid w:val="007E4995"/>
    <w:rsid w:val="007E50E2"/>
    <w:rsid w:val="007E5CD8"/>
    <w:rsid w:val="007E6206"/>
    <w:rsid w:val="007E6624"/>
    <w:rsid w:val="007E67A5"/>
    <w:rsid w:val="007E6E7F"/>
    <w:rsid w:val="007E75A8"/>
    <w:rsid w:val="007F037B"/>
    <w:rsid w:val="007F0B1A"/>
    <w:rsid w:val="007F1760"/>
    <w:rsid w:val="007F2CB4"/>
    <w:rsid w:val="007F34E1"/>
    <w:rsid w:val="007F365D"/>
    <w:rsid w:val="007F46C6"/>
    <w:rsid w:val="007F4C1B"/>
    <w:rsid w:val="007F52C1"/>
    <w:rsid w:val="007F57D1"/>
    <w:rsid w:val="007F613D"/>
    <w:rsid w:val="007F622E"/>
    <w:rsid w:val="007F6340"/>
    <w:rsid w:val="007F6A82"/>
    <w:rsid w:val="007F7086"/>
    <w:rsid w:val="0080077E"/>
    <w:rsid w:val="00800E33"/>
    <w:rsid w:val="00801546"/>
    <w:rsid w:val="00801C52"/>
    <w:rsid w:val="00801F09"/>
    <w:rsid w:val="00802AB6"/>
    <w:rsid w:val="008030C8"/>
    <w:rsid w:val="008032C2"/>
    <w:rsid w:val="0080666E"/>
    <w:rsid w:val="0080704B"/>
    <w:rsid w:val="00807321"/>
    <w:rsid w:val="008073CD"/>
    <w:rsid w:val="00807B63"/>
    <w:rsid w:val="00807E29"/>
    <w:rsid w:val="00807E91"/>
    <w:rsid w:val="00811B69"/>
    <w:rsid w:val="008122AE"/>
    <w:rsid w:val="00812340"/>
    <w:rsid w:val="0081253A"/>
    <w:rsid w:val="00812867"/>
    <w:rsid w:val="0081344C"/>
    <w:rsid w:val="00813C00"/>
    <w:rsid w:val="00813C52"/>
    <w:rsid w:val="00815957"/>
    <w:rsid w:val="00815BFF"/>
    <w:rsid w:val="00817979"/>
    <w:rsid w:val="00817C95"/>
    <w:rsid w:val="00820677"/>
    <w:rsid w:val="00820B4A"/>
    <w:rsid w:val="00820E24"/>
    <w:rsid w:val="00822128"/>
    <w:rsid w:val="008227B8"/>
    <w:rsid w:val="00823F3F"/>
    <w:rsid w:val="00824100"/>
    <w:rsid w:val="008263C4"/>
    <w:rsid w:val="0082678D"/>
    <w:rsid w:val="008269E7"/>
    <w:rsid w:val="00826A05"/>
    <w:rsid w:val="00826CD1"/>
    <w:rsid w:val="00827A9B"/>
    <w:rsid w:val="00830C89"/>
    <w:rsid w:val="00830E37"/>
    <w:rsid w:val="0083135F"/>
    <w:rsid w:val="0083146E"/>
    <w:rsid w:val="00831B18"/>
    <w:rsid w:val="0083215B"/>
    <w:rsid w:val="008326DA"/>
    <w:rsid w:val="0083285D"/>
    <w:rsid w:val="00832CEF"/>
    <w:rsid w:val="00833F2E"/>
    <w:rsid w:val="008357D0"/>
    <w:rsid w:val="00836131"/>
    <w:rsid w:val="00836DAD"/>
    <w:rsid w:val="0083747F"/>
    <w:rsid w:val="0084004B"/>
    <w:rsid w:val="00840717"/>
    <w:rsid w:val="00840BB6"/>
    <w:rsid w:val="00841131"/>
    <w:rsid w:val="00841592"/>
    <w:rsid w:val="00841BC5"/>
    <w:rsid w:val="00841CFB"/>
    <w:rsid w:val="008429EB"/>
    <w:rsid w:val="008432E1"/>
    <w:rsid w:val="00843679"/>
    <w:rsid w:val="00843701"/>
    <w:rsid w:val="008437E0"/>
    <w:rsid w:val="00843F92"/>
    <w:rsid w:val="008442D4"/>
    <w:rsid w:val="008444C5"/>
    <w:rsid w:val="0084479D"/>
    <w:rsid w:val="00844AEA"/>
    <w:rsid w:val="00845841"/>
    <w:rsid w:val="0084596C"/>
    <w:rsid w:val="00845A68"/>
    <w:rsid w:val="008461CF"/>
    <w:rsid w:val="00847996"/>
    <w:rsid w:val="0085000D"/>
    <w:rsid w:val="008510B4"/>
    <w:rsid w:val="00851283"/>
    <w:rsid w:val="0085199E"/>
    <w:rsid w:val="00851CB8"/>
    <w:rsid w:val="00851D78"/>
    <w:rsid w:val="00852262"/>
    <w:rsid w:val="008527FF"/>
    <w:rsid w:val="0085282A"/>
    <w:rsid w:val="00852C2D"/>
    <w:rsid w:val="008539F0"/>
    <w:rsid w:val="008551CD"/>
    <w:rsid w:val="008552E1"/>
    <w:rsid w:val="008555BD"/>
    <w:rsid w:val="00855B3B"/>
    <w:rsid w:val="00857632"/>
    <w:rsid w:val="00857B30"/>
    <w:rsid w:val="0086032A"/>
    <w:rsid w:val="008609E4"/>
    <w:rsid w:val="0086271A"/>
    <w:rsid w:val="0086358B"/>
    <w:rsid w:val="0086364F"/>
    <w:rsid w:val="00863EDA"/>
    <w:rsid w:val="00863FDB"/>
    <w:rsid w:val="0086542F"/>
    <w:rsid w:val="0086611A"/>
    <w:rsid w:val="008707F7"/>
    <w:rsid w:val="00870DAC"/>
    <w:rsid w:val="0087132E"/>
    <w:rsid w:val="00871470"/>
    <w:rsid w:val="0087172E"/>
    <w:rsid w:val="008724E4"/>
    <w:rsid w:val="008737F9"/>
    <w:rsid w:val="00873A69"/>
    <w:rsid w:val="008743DA"/>
    <w:rsid w:val="0087469A"/>
    <w:rsid w:val="0087483D"/>
    <w:rsid w:val="0087671F"/>
    <w:rsid w:val="008773D1"/>
    <w:rsid w:val="0087760E"/>
    <w:rsid w:val="00877966"/>
    <w:rsid w:val="00877A3E"/>
    <w:rsid w:val="00880AA0"/>
    <w:rsid w:val="008810B8"/>
    <w:rsid w:val="0088140C"/>
    <w:rsid w:val="008815D3"/>
    <w:rsid w:val="00882B3F"/>
    <w:rsid w:val="00884DC1"/>
    <w:rsid w:val="00885496"/>
    <w:rsid w:val="00887BFC"/>
    <w:rsid w:val="00890CAB"/>
    <w:rsid w:val="008915E0"/>
    <w:rsid w:val="00893139"/>
    <w:rsid w:val="00894DCD"/>
    <w:rsid w:val="008957EC"/>
    <w:rsid w:val="00895B98"/>
    <w:rsid w:val="008964F2"/>
    <w:rsid w:val="0089693C"/>
    <w:rsid w:val="008973C8"/>
    <w:rsid w:val="008A081A"/>
    <w:rsid w:val="008A0BAD"/>
    <w:rsid w:val="008A0CE2"/>
    <w:rsid w:val="008A14A6"/>
    <w:rsid w:val="008A1769"/>
    <w:rsid w:val="008A1A1A"/>
    <w:rsid w:val="008A1AB0"/>
    <w:rsid w:val="008A291F"/>
    <w:rsid w:val="008A3B71"/>
    <w:rsid w:val="008A653C"/>
    <w:rsid w:val="008A65C8"/>
    <w:rsid w:val="008A6FBA"/>
    <w:rsid w:val="008A7A58"/>
    <w:rsid w:val="008B0582"/>
    <w:rsid w:val="008B0937"/>
    <w:rsid w:val="008B13FB"/>
    <w:rsid w:val="008B2AD1"/>
    <w:rsid w:val="008B2C4E"/>
    <w:rsid w:val="008B3497"/>
    <w:rsid w:val="008B4EDC"/>
    <w:rsid w:val="008B54D1"/>
    <w:rsid w:val="008B57C7"/>
    <w:rsid w:val="008B5951"/>
    <w:rsid w:val="008B5A73"/>
    <w:rsid w:val="008B5AFF"/>
    <w:rsid w:val="008B6299"/>
    <w:rsid w:val="008B6EA0"/>
    <w:rsid w:val="008C0A26"/>
    <w:rsid w:val="008C2772"/>
    <w:rsid w:val="008C2EE2"/>
    <w:rsid w:val="008C303B"/>
    <w:rsid w:val="008C354E"/>
    <w:rsid w:val="008C3A0A"/>
    <w:rsid w:val="008C3B20"/>
    <w:rsid w:val="008C427C"/>
    <w:rsid w:val="008C4397"/>
    <w:rsid w:val="008C52C6"/>
    <w:rsid w:val="008C59C8"/>
    <w:rsid w:val="008C73FD"/>
    <w:rsid w:val="008C7A47"/>
    <w:rsid w:val="008C7D34"/>
    <w:rsid w:val="008D00E6"/>
    <w:rsid w:val="008D2381"/>
    <w:rsid w:val="008D2BF4"/>
    <w:rsid w:val="008D348D"/>
    <w:rsid w:val="008D4BCE"/>
    <w:rsid w:val="008D4BE1"/>
    <w:rsid w:val="008D5368"/>
    <w:rsid w:val="008D56D1"/>
    <w:rsid w:val="008D67CF"/>
    <w:rsid w:val="008D6CA1"/>
    <w:rsid w:val="008D7092"/>
    <w:rsid w:val="008D7605"/>
    <w:rsid w:val="008E06FB"/>
    <w:rsid w:val="008E0C6D"/>
    <w:rsid w:val="008E359A"/>
    <w:rsid w:val="008E4245"/>
    <w:rsid w:val="008E5661"/>
    <w:rsid w:val="008E57C3"/>
    <w:rsid w:val="008E5BB9"/>
    <w:rsid w:val="008E5DD9"/>
    <w:rsid w:val="008E6CD4"/>
    <w:rsid w:val="008E7B10"/>
    <w:rsid w:val="008F14DB"/>
    <w:rsid w:val="008F1D44"/>
    <w:rsid w:val="008F36DB"/>
    <w:rsid w:val="008F3C44"/>
    <w:rsid w:val="008F5581"/>
    <w:rsid w:val="008F5FA6"/>
    <w:rsid w:val="008F6425"/>
    <w:rsid w:val="008F65D0"/>
    <w:rsid w:val="008F6DC2"/>
    <w:rsid w:val="008F72F8"/>
    <w:rsid w:val="0090030C"/>
    <w:rsid w:val="009007BC"/>
    <w:rsid w:val="009010E5"/>
    <w:rsid w:val="009014E3"/>
    <w:rsid w:val="00901520"/>
    <w:rsid w:val="009033C9"/>
    <w:rsid w:val="009036C4"/>
    <w:rsid w:val="00903C77"/>
    <w:rsid w:val="00903C8E"/>
    <w:rsid w:val="009047EA"/>
    <w:rsid w:val="00905160"/>
    <w:rsid w:val="00905BEE"/>
    <w:rsid w:val="00905E2C"/>
    <w:rsid w:val="0090628D"/>
    <w:rsid w:val="00906BAF"/>
    <w:rsid w:val="00907B49"/>
    <w:rsid w:val="00910B13"/>
    <w:rsid w:val="00911039"/>
    <w:rsid w:val="0091179B"/>
    <w:rsid w:val="00912199"/>
    <w:rsid w:val="00912761"/>
    <w:rsid w:val="00912B68"/>
    <w:rsid w:val="00912CF5"/>
    <w:rsid w:val="00913D77"/>
    <w:rsid w:val="0091425E"/>
    <w:rsid w:val="00914D0D"/>
    <w:rsid w:val="0091503E"/>
    <w:rsid w:val="0091569E"/>
    <w:rsid w:val="00915865"/>
    <w:rsid w:val="00916DF6"/>
    <w:rsid w:val="00917784"/>
    <w:rsid w:val="00917C06"/>
    <w:rsid w:val="00917C48"/>
    <w:rsid w:val="009202BE"/>
    <w:rsid w:val="009205D8"/>
    <w:rsid w:val="00920CBD"/>
    <w:rsid w:val="00920D04"/>
    <w:rsid w:val="00920D92"/>
    <w:rsid w:val="00921B26"/>
    <w:rsid w:val="00921FA1"/>
    <w:rsid w:val="00922D4B"/>
    <w:rsid w:val="00922E8D"/>
    <w:rsid w:val="00922FE3"/>
    <w:rsid w:val="00923746"/>
    <w:rsid w:val="009244E1"/>
    <w:rsid w:val="00926206"/>
    <w:rsid w:val="009263AD"/>
    <w:rsid w:val="009272A3"/>
    <w:rsid w:val="0092749C"/>
    <w:rsid w:val="00927620"/>
    <w:rsid w:val="009304F5"/>
    <w:rsid w:val="009305A8"/>
    <w:rsid w:val="00930AEC"/>
    <w:rsid w:val="009320C3"/>
    <w:rsid w:val="009321D3"/>
    <w:rsid w:val="009323A9"/>
    <w:rsid w:val="009326A9"/>
    <w:rsid w:val="00932A87"/>
    <w:rsid w:val="00932B72"/>
    <w:rsid w:val="00933465"/>
    <w:rsid w:val="00934A0A"/>
    <w:rsid w:val="0093505A"/>
    <w:rsid w:val="009354C3"/>
    <w:rsid w:val="009371C7"/>
    <w:rsid w:val="009372C5"/>
    <w:rsid w:val="00937DA2"/>
    <w:rsid w:val="00941A91"/>
    <w:rsid w:val="00944431"/>
    <w:rsid w:val="00944B8E"/>
    <w:rsid w:val="00944E20"/>
    <w:rsid w:val="009450D6"/>
    <w:rsid w:val="009454E7"/>
    <w:rsid w:val="009455C5"/>
    <w:rsid w:val="00946E8C"/>
    <w:rsid w:val="009478FE"/>
    <w:rsid w:val="00950500"/>
    <w:rsid w:val="00950677"/>
    <w:rsid w:val="00951360"/>
    <w:rsid w:val="00951391"/>
    <w:rsid w:val="00951447"/>
    <w:rsid w:val="009533FF"/>
    <w:rsid w:val="00953B15"/>
    <w:rsid w:val="00954AB9"/>
    <w:rsid w:val="00954B2B"/>
    <w:rsid w:val="009551B5"/>
    <w:rsid w:val="009558B3"/>
    <w:rsid w:val="009559EA"/>
    <w:rsid w:val="00955FAB"/>
    <w:rsid w:val="00956212"/>
    <w:rsid w:val="00956AC0"/>
    <w:rsid w:val="0096033A"/>
    <w:rsid w:val="00960496"/>
    <w:rsid w:val="0096049F"/>
    <w:rsid w:val="00960B4A"/>
    <w:rsid w:val="00961889"/>
    <w:rsid w:val="00961B6B"/>
    <w:rsid w:val="00961E0E"/>
    <w:rsid w:val="00963010"/>
    <w:rsid w:val="00964C80"/>
    <w:rsid w:val="009658DB"/>
    <w:rsid w:val="0096686C"/>
    <w:rsid w:val="00966AE2"/>
    <w:rsid w:val="00966B9F"/>
    <w:rsid w:val="00966F5D"/>
    <w:rsid w:val="0096732D"/>
    <w:rsid w:val="00970164"/>
    <w:rsid w:val="00970548"/>
    <w:rsid w:val="009711A2"/>
    <w:rsid w:val="009714BE"/>
    <w:rsid w:val="009718DB"/>
    <w:rsid w:val="00971D90"/>
    <w:rsid w:val="00972B94"/>
    <w:rsid w:val="00972F3E"/>
    <w:rsid w:val="009738E6"/>
    <w:rsid w:val="00973C30"/>
    <w:rsid w:val="00975254"/>
    <w:rsid w:val="0097560B"/>
    <w:rsid w:val="00975F55"/>
    <w:rsid w:val="00977B04"/>
    <w:rsid w:val="00977FA7"/>
    <w:rsid w:val="009804BF"/>
    <w:rsid w:val="00980F0E"/>
    <w:rsid w:val="009827FC"/>
    <w:rsid w:val="00982C15"/>
    <w:rsid w:val="00983332"/>
    <w:rsid w:val="00983B16"/>
    <w:rsid w:val="00983D02"/>
    <w:rsid w:val="00983EF4"/>
    <w:rsid w:val="00984242"/>
    <w:rsid w:val="009844D5"/>
    <w:rsid w:val="009852E1"/>
    <w:rsid w:val="009854A1"/>
    <w:rsid w:val="00985972"/>
    <w:rsid w:val="00985A8B"/>
    <w:rsid w:val="009867F2"/>
    <w:rsid w:val="00986F74"/>
    <w:rsid w:val="009873D8"/>
    <w:rsid w:val="009875E4"/>
    <w:rsid w:val="0098765A"/>
    <w:rsid w:val="009878E2"/>
    <w:rsid w:val="0099035E"/>
    <w:rsid w:val="00990516"/>
    <w:rsid w:val="009913AC"/>
    <w:rsid w:val="00991FA2"/>
    <w:rsid w:val="00992889"/>
    <w:rsid w:val="00992DAF"/>
    <w:rsid w:val="00993040"/>
    <w:rsid w:val="00993CCA"/>
    <w:rsid w:val="00994021"/>
    <w:rsid w:val="009948FA"/>
    <w:rsid w:val="00995087"/>
    <w:rsid w:val="00995266"/>
    <w:rsid w:val="00995388"/>
    <w:rsid w:val="00995670"/>
    <w:rsid w:val="00995A11"/>
    <w:rsid w:val="00996B37"/>
    <w:rsid w:val="0099724F"/>
    <w:rsid w:val="009A0754"/>
    <w:rsid w:val="009A1B9C"/>
    <w:rsid w:val="009A3960"/>
    <w:rsid w:val="009A4A70"/>
    <w:rsid w:val="009A4B07"/>
    <w:rsid w:val="009A5910"/>
    <w:rsid w:val="009A5984"/>
    <w:rsid w:val="009A6E2A"/>
    <w:rsid w:val="009A6FF8"/>
    <w:rsid w:val="009B071B"/>
    <w:rsid w:val="009B0D0E"/>
    <w:rsid w:val="009B12A5"/>
    <w:rsid w:val="009B2283"/>
    <w:rsid w:val="009B2B06"/>
    <w:rsid w:val="009B3031"/>
    <w:rsid w:val="009B309F"/>
    <w:rsid w:val="009B3C96"/>
    <w:rsid w:val="009B3DD3"/>
    <w:rsid w:val="009B4F84"/>
    <w:rsid w:val="009B5905"/>
    <w:rsid w:val="009B6D42"/>
    <w:rsid w:val="009C0564"/>
    <w:rsid w:val="009C07C8"/>
    <w:rsid w:val="009C082F"/>
    <w:rsid w:val="009C0944"/>
    <w:rsid w:val="009C1CB3"/>
    <w:rsid w:val="009C2AA8"/>
    <w:rsid w:val="009C2E6D"/>
    <w:rsid w:val="009C4C81"/>
    <w:rsid w:val="009C501B"/>
    <w:rsid w:val="009C5290"/>
    <w:rsid w:val="009C53B0"/>
    <w:rsid w:val="009C6472"/>
    <w:rsid w:val="009C71B9"/>
    <w:rsid w:val="009C74BA"/>
    <w:rsid w:val="009C7BE7"/>
    <w:rsid w:val="009D05FB"/>
    <w:rsid w:val="009D0E79"/>
    <w:rsid w:val="009D1003"/>
    <w:rsid w:val="009D3D27"/>
    <w:rsid w:val="009D4376"/>
    <w:rsid w:val="009D491E"/>
    <w:rsid w:val="009D4E4D"/>
    <w:rsid w:val="009D53D3"/>
    <w:rsid w:val="009D56EF"/>
    <w:rsid w:val="009D6F05"/>
    <w:rsid w:val="009D715C"/>
    <w:rsid w:val="009D730F"/>
    <w:rsid w:val="009E04A7"/>
    <w:rsid w:val="009E0565"/>
    <w:rsid w:val="009E0CDB"/>
    <w:rsid w:val="009E190F"/>
    <w:rsid w:val="009E246A"/>
    <w:rsid w:val="009E2778"/>
    <w:rsid w:val="009E2DA2"/>
    <w:rsid w:val="009E35F2"/>
    <w:rsid w:val="009E420B"/>
    <w:rsid w:val="009E463E"/>
    <w:rsid w:val="009E5C2F"/>
    <w:rsid w:val="009E6C25"/>
    <w:rsid w:val="009E7568"/>
    <w:rsid w:val="009E7F52"/>
    <w:rsid w:val="009F16A5"/>
    <w:rsid w:val="009F1A01"/>
    <w:rsid w:val="009F2641"/>
    <w:rsid w:val="009F2A70"/>
    <w:rsid w:val="009F3369"/>
    <w:rsid w:val="009F33C2"/>
    <w:rsid w:val="009F3E34"/>
    <w:rsid w:val="009F471B"/>
    <w:rsid w:val="009F4DEF"/>
    <w:rsid w:val="009F5392"/>
    <w:rsid w:val="009F5398"/>
    <w:rsid w:val="009F573D"/>
    <w:rsid w:val="009F6022"/>
    <w:rsid w:val="009F6174"/>
    <w:rsid w:val="009F665C"/>
    <w:rsid w:val="00A0043B"/>
    <w:rsid w:val="00A00733"/>
    <w:rsid w:val="00A01044"/>
    <w:rsid w:val="00A010A2"/>
    <w:rsid w:val="00A01224"/>
    <w:rsid w:val="00A025DA"/>
    <w:rsid w:val="00A03020"/>
    <w:rsid w:val="00A03109"/>
    <w:rsid w:val="00A03249"/>
    <w:rsid w:val="00A0392E"/>
    <w:rsid w:val="00A03AB2"/>
    <w:rsid w:val="00A04ECA"/>
    <w:rsid w:val="00A04ED9"/>
    <w:rsid w:val="00A0523F"/>
    <w:rsid w:val="00A0576F"/>
    <w:rsid w:val="00A06989"/>
    <w:rsid w:val="00A06BD8"/>
    <w:rsid w:val="00A109D9"/>
    <w:rsid w:val="00A133DD"/>
    <w:rsid w:val="00A1357C"/>
    <w:rsid w:val="00A13848"/>
    <w:rsid w:val="00A13A95"/>
    <w:rsid w:val="00A13DB0"/>
    <w:rsid w:val="00A144B6"/>
    <w:rsid w:val="00A1455A"/>
    <w:rsid w:val="00A14916"/>
    <w:rsid w:val="00A1519F"/>
    <w:rsid w:val="00A155E4"/>
    <w:rsid w:val="00A15BBA"/>
    <w:rsid w:val="00A15CC2"/>
    <w:rsid w:val="00A1686D"/>
    <w:rsid w:val="00A17874"/>
    <w:rsid w:val="00A201F9"/>
    <w:rsid w:val="00A2040B"/>
    <w:rsid w:val="00A22228"/>
    <w:rsid w:val="00A22D62"/>
    <w:rsid w:val="00A22E45"/>
    <w:rsid w:val="00A23CF7"/>
    <w:rsid w:val="00A25319"/>
    <w:rsid w:val="00A25995"/>
    <w:rsid w:val="00A25E18"/>
    <w:rsid w:val="00A261B2"/>
    <w:rsid w:val="00A26EA2"/>
    <w:rsid w:val="00A2710F"/>
    <w:rsid w:val="00A2725C"/>
    <w:rsid w:val="00A275D8"/>
    <w:rsid w:val="00A308E8"/>
    <w:rsid w:val="00A316DF"/>
    <w:rsid w:val="00A31CE4"/>
    <w:rsid w:val="00A32A18"/>
    <w:rsid w:val="00A32A43"/>
    <w:rsid w:val="00A32B36"/>
    <w:rsid w:val="00A32E8F"/>
    <w:rsid w:val="00A330F5"/>
    <w:rsid w:val="00A333F7"/>
    <w:rsid w:val="00A35695"/>
    <w:rsid w:val="00A365ED"/>
    <w:rsid w:val="00A368A5"/>
    <w:rsid w:val="00A36ACB"/>
    <w:rsid w:val="00A36C35"/>
    <w:rsid w:val="00A377FA"/>
    <w:rsid w:val="00A4191A"/>
    <w:rsid w:val="00A424DC"/>
    <w:rsid w:val="00A43E41"/>
    <w:rsid w:val="00A43FD2"/>
    <w:rsid w:val="00A4464B"/>
    <w:rsid w:val="00A458E1"/>
    <w:rsid w:val="00A45C50"/>
    <w:rsid w:val="00A4655B"/>
    <w:rsid w:val="00A465FC"/>
    <w:rsid w:val="00A465FD"/>
    <w:rsid w:val="00A46ADE"/>
    <w:rsid w:val="00A46E33"/>
    <w:rsid w:val="00A471A9"/>
    <w:rsid w:val="00A47E16"/>
    <w:rsid w:val="00A50997"/>
    <w:rsid w:val="00A50CD1"/>
    <w:rsid w:val="00A51250"/>
    <w:rsid w:val="00A5169C"/>
    <w:rsid w:val="00A51A9D"/>
    <w:rsid w:val="00A51F1A"/>
    <w:rsid w:val="00A521A7"/>
    <w:rsid w:val="00A525C6"/>
    <w:rsid w:val="00A525F6"/>
    <w:rsid w:val="00A52A74"/>
    <w:rsid w:val="00A52E55"/>
    <w:rsid w:val="00A52F5B"/>
    <w:rsid w:val="00A56852"/>
    <w:rsid w:val="00A56DAB"/>
    <w:rsid w:val="00A5730B"/>
    <w:rsid w:val="00A60000"/>
    <w:rsid w:val="00A6026D"/>
    <w:rsid w:val="00A6119F"/>
    <w:rsid w:val="00A61A88"/>
    <w:rsid w:val="00A61CD6"/>
    <w:rsid w:val="00A62714"/>
    <w:rsid w:val="00A627ED"/>
    <w:rsid w:val="00A62C60"/>
    <w:rsid w:val="00A62FA9"/>
    <w:rsid w:val="00A633BC"/>
    <w:rsid w:val="00A659C2"/>
    <w:rsid w:val="00A65EA7"/>
    <w:rsid w:val="00A679AB"/>
    <w:rsid w:val="00A7018E"/>
    <w:rsid w:val="00A71ECD"/>
    <w:rsid w:val="00A721C7"/>
    <w:rsid w:val="00A72C93"/>
    <w:rsid w:val="00A73ED7"/>
    <w:rsid w:val="00A742A4"/>
    <w:rsid w:val="00A752E5"/>
    <w:rsid w:val="00A757B0"/>
    <w:rsid w:val="00A75C86"/>
    <w:rsid w:val="00A76037"/>
    <w:rsid w:val="00A77483"/>
    <w:rsid w:val="00A77B89"/>
    <w:rsid w:val="00A77F3E"/>
    <w:rsid w:val="00A80388"/>
    <w:rsid w:val="00A80643"/>
    <w:rsid w:val="00A81939"/>
    <w:rsid w:val="00A838B1"/>
    <w:rsid w:val="00A846F5"/>
    <w:rsid w:val="00A851B9"/>
    <w:rsid w:val="00A861CE"/>
    <w:rsid w:val="00A86E93"/>
    <w:rsid w:val="00A87064"/>
    <w:rsid w:val="00A87521"/>
    <w:rsid w:val="00A90529"/>
    <w:rsid w:val="00A90CB2"/>
    <w:rsid w:val="00A91B0B"/>
    <w:rsid w:val="00A927D8"/>
    <w:rsid w:val="00A932E0"/>
    <w:rsid w:val="00A937B3"/>
    <w:rsid w:val="00A93815"/>
    <w:rsid w:val="00A93C60"/>
    <w:rsid w:val="00A94E65"/>
    <w:rsid w:val="00A9568F"/>
    <w:rsid w:val="00A95FF4"/>
    <w:rsid w:val="00A96C86"/>
    <w:rsid w:val="00A979BD"/>
    <w:rsid w:val="00A97C2F"/>
    <w:rsid w:val="00A97EBD"/>
    <w:rsid w:val="00AA0886"/>
    <w:rsid w:val="00AA0F36"/>
    <w:rsid w:val="00AA135A"/>
    <w:rsid w:val="00AA353D"/>
    <w:rsid w:val="00AA3B77"/>
    <w:rsid w:val="00AA3CD0"/>
    <w:rsid w:val="00AA3F73"/>
    <w:rsid w:val="00AA51EC"/>
    <w:rsid w:val="00AA64CD"/>
    <w:rsid w:val="00AA6931"/>
    <w:rsid w:val="00AA7D82"/>
    <w:rsid w:val="00AB012A"/>
    <w:rsid w:val="00AB138F"/>
    <w:rsid w:val="00AB1A3F"/>
    <w:rsid w:val="00AB3221"/>
    <w:rsid w:val="00AB3273"/>
    <w:rsid w:val="00AB3795"/>
    <w:rsid w:val="00AB3AD3"/>
    <w:rsid w:val="00AB3FBB"/>
    <w:rsid w:val="00AB5B85"/>
    <w:rsid w:val="00AB5D7C"/>
    <w:rsid w:val="00AB6737"/>
    <w:rsid w:val="00AB6B0F"/>
    <w:rsid w:val="00AB6B41"/>
    <w:rsid w:val="00AB723F"/>
    <w:rsid w:val="00AC006B"/>
    <w:rsid w:val="00AC17B8"/>
    <w:rsid w:val="00AC2039"/>
    <w:rsid w:val="00AC348F"/>
    <w:rsid w:val="00AC37AC"/>
    <w:rsid w:val="00AC5675"/>
    <w:rsid w:val="00AC6ADE"/>
    <w:rsid w:val="00AC6FCD"/>
    <w:rsid w:val="00AC7E96"/>
    <w:rsid w:val="00AD02F5"/>
    <w:rsid w:val="00AD0C13"/>
    <w:rsid w:val="00AD111B"/>
    <w:rsid w:val="00AD143E"/>
    <w:rsid w:val="00AD1589"/>
    <w:rsid w:val="00AD3CA7"/>
    <w:rsid w:val="00AD5809"/>
    <w:rsid w:val="00AD6C9B"/>
    <w:rsid w:val="00AD735C"/>
    <w:rsid w:val="00AE042D"/>
    <w:rsid w:val="00AE08A6"/>
    <w:rsid w:val="00AE0FAE"/>
    <w:rsid w:val="00AE1AAB"/>
    <w:rsid w:val="00AE1B38"/>
    <w:rsid w:val="00AE4C5E"/>
    <w:rsid w:val="00AE4EFB"/>
    <w:rsid w:val="00AE5063"/>
    <w:rsid w:val="00AE565E"/>
    <w:rsid w:val="00AE684E"/>
    <w:rsid w:val="00AE6B14"/>
    <w:rsid w:val="00AE7A1F"/>
    <w:rsid w:val="00AE7A5F"/>
    <w:rsid w:val="00AF128B"/>
    <w:rsid w:val="00AF200B"/>
    <w:rsid w:val="00AF25D9"/>
    <w:rsid w:val="00AF268C"/>
    <w:rsid w:val="00AF2AE1"/>
    <w:rsid w:val="00AF350A"/>
    <w:rsid w:val="00AF36CA"/>
    <w:rsid w:val="00AF37EB"/>
    <w:rsid w:val="00AF408D"/>
    <w:rsid w:val="00AF4215"/>
    <w:rsid w:val="00AF4D29"/>
    <w:rsid w:val="00AF5288"/>
    <w:rsid w:val="00AF58E6"/>
    <w:rsid w:val="00AF5CA2"/>
    <w:rsid w:val="00AF6700"/>
    <w:rsid w:val="00AF68DD"/>
    <w:rsid w:val="00AF6F02"/>
    <w:rsid w:val="00B00356"/>
    <w:rsid w:val="00B006B8"/>
    <w:rsid w:val="00B015F2"/>
    <w:rsid w:val="00B01AF8"/>
    <w:rsid w:val="00B01F40"/>
    <w:rsid w:val="00B020C1"/>
    <w:rsid w:val="00B02879"/>
    <w:rsid w:val="00B02881"/>
    <w:rsid w:val="00B038F8"/>
    <w:rsid w:val="00B03C3A"/>
    <w:rsid w:val="00B04251"/>
    <w:rsid w:val="00B0642D"/>
    <w:rsid w:val="00B068D5"/>
    <w:rsid w:val="00B06B55"/>
    <w:rsid w:val="00B06FD6"/>
    <w:rsid w:val="00B07267"/>
    <w:rsid w:val="00B10050"/>
    <w:rsid w:val="00B10143"/>
    <w:rsid w:val="00B105D1"/>
    <w:rsid w:val="00B1064C"/>
    <w:rsid w:val="00B10D36"/>
    <w:rsid w:val="00B10D89"/>
    <w:rsid w:val="00B11493"/>
    <w:rsid w:val="00B115FE"/>
    <w:rsid w:val="00B12351"/>
    <w:rsid w:val="00B12A5A"/>
    <w:rsid w:val="00B136C9"/>
    <w:rsid w:val="00B13A38"/>
    <w:rsid w:val="00B146A9"/>
    <w:rsid w:val="00B147D0"/>
    <w:rsid w:val="00B14E8C"/>
    <w:rsid w:val="00B15118"/>
    <w:rsid w:val="00B155EA"/>
    <w:rsid w:val="00B161AE"/>
    <w:rsid w:val="00B209E1"/>
    <w:rsid w:val="00B20A99"/>
    <w:rsid w:val="00B212C0"/>
    <w:rsid w:val="00B212CB"/>
    <w:rsid w:val="00B219EC"/>
    <w:rsid w:val="00B23840"/>
    <w:rsid w:val="00B243BC"/>
    <w:rsid w:val="00B24995"/>
    <w:rsid w:val="00B249D0"/>
    <w:rsid w:val="00B24D15"/>
    <w:rsid w:val="00B253D8"/>
    <w:rsid w:val="00B258C9"/>
    <w:rsid w:val="00B26CF0"/>
    <w:rsid w:val="00B27194"/>
    <w:rsid w:val="00B27731"/>
    <w:rsid w:val="00B2792A"/>
    <w:rsid w:val="00B27D5E"/>
    <w:rsid w:val="00B30C21"/>
    <w:rsid w:val="00B316C7"/>
    <w:rsid w:val="00B31988"/>
    <w:rsid w:val="00B31D78"/>
    <w:rsid w:val="00B33DDE"/>
    <w:rsid w:val="00B35283"/>
    <w:rsid w:val="00B35C56"/>
    <w:rsid w:val="00B35C97"/>
    <w:rsid w:val="00B35FEB"/>
    <w:rsid w:val="00B36B15"/>
    <w:rsid w:val="00B36E10"/>
    <w:rsid w:val="00B43025"/>
    <w:rsid w:val="00B43224"/>
    <w:rsid w:val="00B4377D"/>
    <w:rsid w:val="00B43967"/>
    <w:rsid w:val="00B43B0F"/>
    <w:rsid w:val="00B43BAA"/>
    <w:rsid w:val="00B44A92"/>
    <w:rsid w:val="00B44E65"/>
    <w:rsid w:val="00B45F8C"/>
    <w:rsid w:val="00B46A9E"/>
    <w:rsid w:val="00B476DB"/>
    <w:rsid w:val="00B47AE9"/>
    <w:rsid w:val="00B50D45"/>
    <w:rsid w:val="00B510EB"/>
    <w:rsid w:val="00B51AF6"/>
    <w:rsid w:val="00B5263A"/>
    <w:rsid w:val="00B52E08"/>
    <w:rsid w:val="00B52F53"/>
    <w:rsid w:val="00B53F91"/>
    <w:rsid w:val="00B54A4F"/>
    <w:rsid w:val="00B54A94"/>
    <w:rsid w:val="00B55726"/>
    <w:rsid w:val="00B55CB5"/>
    <w:rsid w:val="00B60DB0"/>
    <w:rsid w:val="00B6398B"/>
    <w:rsid w:val="00B63A46"/>
    <w:rsid w:val="00B63D68"/>
    <w:rsid w:val="00B64262"/>
    <w:rsid w:val="00B65185"/>
    <w:rsid w:val="00B66533"/>
    <w:rsid w:val="00B6659D"/>
    <w:rsid w:val="00B673A8"/>
    <w:rsid w:val="00B6762F"/>
    <w:rsid w:val="00B7047D"/>
    <w:rsid w:val="00B70712"/>
    <w:rsid w:val="00B70A2A"/>
    <w:rsid w:val="00B71044"/>
    <w:rsid w:val="00B71A75"/>
    <w:rsid w:val="00B71DE0"/>
    <w:rsid w:val="00B724E3"/>
    <w:rsid w:val="00B7282D"/>
    <w:rsid w:val="00B72C15"/>
    <w:rsid w:val="00B76F41"/>
    <w:rsid w:val="00B76FB4"/>
    <w:rsid w:val="00B77B35"/>
    <w:rsid w:val="00B809B4"/>
    <w:rsid w:val="00B81134"/>
    <w:rsid w:val="00B81FB1"/>
    <w:rsid w:val="00B83BC4"/>
    <w:rsid w:val="00B84294"/>
    <w:rsid w:val="00B86BD5"/>
    <w:rsid w:val="00B87D36"/>
    <w:rsid w:val="00B87E57"/>
    <w:rsid w:val="00B911D8"/>
    <w:rsid w:val="00B92530"/>
    <w:rsid w:val="00B926EB"/>
    <w:rsid w:val="00B92A05"/>
    <w:rsid w:val="00B951C1"/>
    <w:rsid w:val="00B95AE7"/>
    <w:rsid w:val="00B963BA"/>
    <w:rsid w:val="00B96486"/>
    <w:rsid w:val="00B9687A"/>
    <w:rsid w:val="00B97192"/>
    <w:rsid w:val="00B975EA"/>
    <w:rsid w:val="00B97C07"/>
    <w:rsid w:val="00BA000D"/>
    <w:rsid w:val="00BA039E"/>
    <w:rsid w:val="00BA044A"/>
    <w:rsid w:val="00BA06C3"/>
    <w:rsid w:val="00BA0897"/>
    <w:rsid w:val="00BA0C36"/>
    <w:rsid w:val="00BA0F30"/>
    <w:rsid w:val="00BA134B"/>
    <w:rsid w:val="00BA14B9"/>
    <w:rsid w:val="00BA1D13"/>
    <w:rsid w:val="00BA2650"/>
    <w:rsid w:val="00BA2832"/>
    <w:rsid w:val="00BA33F7"/>
    <w:rsid w:val="00BA35D2"/>
    <w:rsid w:val="00BA4948"/>
    <w:rsid w:val="00BA4A39"/>
    <w:rsid w:val="00BA5019"/>
    <w:rsid w:val="00BA598E"/>
    <w:rsid w:val="00BA5F9F"/>
    <w:rsid w:val="00BA62C8"/>
    <w:rsid w:val="00BA6CCE"/>
    <w:rsid w:val="00BA78F1"/>
    <w:rsid w:val="00BA7AB1"/>
    <w:rsid w:val="00BB1293"/>
    <w:rsid w:val="00BB1F36"/>
    <w:rsid w:val="00BB228D"/>
    <w:rsid w:val="00BB2B37"/>
    <w:rsid w:val="00BB3B77"/>
    <w:rsid w:val="00BB49BD"/>
    <w:rsid w:val="00BB68F9"/>
    <w:rsid w:val="00BB6C89"/>
    <w:rsid w:val="00BB6F94"/>
    <w:rsid w:val="00BC07AE"/>
    <w:rsid w:val="00BC227E"/>
    <w:rsid w:val="00BC2384"/>
    <w:rsid w:val="00BC23F4"/>
    <w:rsid w:val="00BC2CC2"/>
    <w:rsid w:val="00BC3248"/>
    <w:rsid w:val="00BC34E2"/>
    <w:rsid w:val="00BC3827"/>
    <w:rsid w:val="00BC400C"/>
    <w:rsid w:val="00BC4AE2"/>
    <w:rsid w:val="00BC4B07"/>
    <w:rsid w:val="00BC4B49"/>
    <w:rsid w:val="00BC525B"/>
    <w:rsid w:val="00BC61CB"/>
    <w:rsid w:val="00BC6264"/>
    <w:rsid w:val="00BC62CF"/>
    <w:rsid w:val="00BC6EE1"/>
    <w:rsid w:val="00BC706F"/>
    <w:rsid w:val="00BC73B1"/>
    <w:rsid w:val="00BC7493"/>
    <w:rsid w:val="00BD0312"/>
    <w:rsid w:val="00BD0524"/>
    <w:rsid w:val="00BD0E7A"/>
    <w:rsid w:val="00BD2209"/>
    <w:rsid w:val="00BD2541"/>
    <w:rsid w:val="00BD2998"/>
    <w:rsid w:val="00BD29B6"/>
    <w:rsid w:val="00BD2EC5"/>
    <w:rsid w:val="00BD3709"/>
    <w:rsid w:val="00BD3752"/>
    <w:rsid w:val="00BD430E"/>
    <w:rsid w:val="00BD5194"/>
    <w:rsid w:val="00BD5AC9"/>
    <w:rsid w:val="00BD63AE"/>
    <w:rsid w:val="00BD68C9"/>
    <w:rsid w:val="00BD6CAD"/>
    <w:rsid w:val="00BD6CDE"/>
    <w:rsid w:val="00BD7287"/>
    <w:rsid w:val="00BE02CC"/>
    <w:rsid w:val="00BE0402"/>
    <w:rsid w:val="00BE0810"/>
    <w:rsid w:val="00BE0D66"/>
    <w:rsid w:val="00BE1DCD"/>
    <w:rsid w:val="00BE1E3B"/>
    <w:rsid w:val="00BE229E"/>
    <w:rsid w:val="00BE375B"/>
    <w:rsid w:val="00BE4D21"/>
    <w:rsid w:val="00BE544C"/>
    <w:rsid w:val="00BE693A"/>
    <w:rsid w:val="00BE6A0A"/>
    <w:rsid w:val="00BE6FE6"/>
    <w:rsid w:val="00BE781E"/>
    <w:rsid w:val="00BF15E7"/>
    <w:rsid w:val="00BF2773"/>
    <w:rsid w:val="00BF2779"/>
    <w:rsid w:val="00BF34AA"/>
    <w:rsid w:val="00BF35AE"/>
    <w:rsid w:val="00BF402C"/>
    <w:rsid w:val="00BF4292"/>
    <w:rsid w:val="00BF58A1"/>
    <w:rsid w:val="00BF5A0B"/>
    <w:rsid w:val="00BF5BC7"/>
    <w:rsid w:val="00BF678D"/>
    <w:rsid w:val="00BF67C0"/>
    <w:rsid w:val="00C0013B"/>
    <w:rsid w:val="00C01534"/>
    <w:rsid w:val="00C01C7A"/>
    <w:rsid w:val="00C0227C"/>
    <w:rsid w:val="00C0256C"/>
    <w:rsid w:val="00C0284C"/>
    <w:rsid w:val="00C02A5E"/>
    <w:rsid w:val="00C047C4"/>
    <w:rsid w:val="00C05D76"/>
    <w:rsid w:val="00C064B1"/>
    <w:rsid w:val="00C078A7"/>
    <w:rsid w:val="00C07A91"/>
    <w:rsid w:val="00C11BB9"/>
    <w:rsid w:val="00C11D50"/>
    <w:rsid w:val="00C135FF"/>
    <w:rsid w:val="00C136DF"/>
    <w:rsid w:val="00C13EB7"/>
    <w:rsid w:val="00C1471C"/>
    <w:rsid w:val="00C15965"/>
    <w:rsid w:val="00C159AB"/>
    <w:rsid w:val="00C15D79"/>
    <w:rsid w:val="00C164EA"/>
    <w:rsid w:val="00C16EC3"/>
    <w:rsid w:val="00C17A08"/>
    <w:rsid w:val="00C20676"/>
    <w:rsid w:val="00C2085E"/>
    <w:rsid w:val="00C20D73"/>
    <w:rsid w:val="00C21B36"/>
    <w:rsid w:val="00C21C34"/>
    <w:rsid w:val="00C22605"/>
    <w:rsid w:val="00C23BA8"/>
    <w:rsid w:val="00C24720"/>
    <w:rsid w:val="00C25344"/>
    <w:rsid w:val="00C253BC"/>
    <w:rsid w:val="00C25605"/>
    <w:rsid w:val="00C25803"/>
    <w:rsid w:val="00C26998"/>
    <w:rsid w:val="00C269EF"/>
    <w:rsid w:val="00C2745D"/>
    <w:rsid w:val="00C30DFF"/>
    <w:rsid w:val="00C32486"/>
    <w:rsid w:val="00C32496"/>
    <w:rsid w:val="00C32CB8"/>
    <w:rsid w:val="00C3308C"/>
    <w:rsid w:val="00C33132"/>
    <w:rsid w:val="00C33164"/>
    <w:rsid w:val="00C339CB"/>
    <w:rsid w:val="00C34041"/>
    <w:rsid w:val="00C34227"/>
    <w:rsid w:val="00C3433A"/>
    <w:rsid w:val="00C34A61"/>
    <w:rsid w:val="00C3504E"/>
    <w:rsid w:val="00C35414"/>
    <w:rsid w:val="00C36719"/>
    <w:rsid w:val="00C36EA3"/>
    <w:rsid w:val="00C37D47"/>
    <w:rsid w:val="00C37FC4"/>
    <w:rsid w:val="00C40037"/>
    <w:rsid w:val="00C401A8"/>
    <w:rsid w:val="00C40A96"/>
    <w:rsid w:val="00C40DB8"/>
    <w:rsid w:val="00C42DFF"/>
    <w:rsid w:val="00C42E73"/>
    <w:rsid w:val="00C42F19"/>
    <w:rsid w:val="00C42FEF"/>
    <w:rsid w:val="00C437C5"/>
    <w:rsid w:val="00C4413F"/>
    <w:rsid w:val="00C44218"/>
    <w:rsid w:val="00C44668"/>
    <w:rsid w:val="00C45A27"/>
    <w:rsid w:val="00C45F0E"/>
    <w:rsid w:val="00C45FA3"/>
    <w:rsid w:val="00C460B4"/>
    <w:rsid w:val="00C473DF"/>
    <w:rsid w:val="00C4753B"/>
    <w:rsid w:val="00C50915"/>
    <w:rsid w:val="00C5116B"/>
    <w:rsid w:val="00C51657"/>
    <w:rsid w:val="00C52B96"/>
    <w:rsid w:val="00C533AB"/>
    <w:rsid w:val="00C53D2A"/>
    <w:rsid w:val="00C54563"/>
    <w:rsid w:val="00C55786"/>
    <w:rsid w:val="00C560E2"/>
    <w:rsid w:val="00C56B51"/>
    <w:rsid w:val="00C57072"/>
    <w:rsid w:val="00C60F87"/>
    <w:rsid w:val="00C619D1"/>
    <w:rsid w:val="00C656AE"/>
    <w:rsid w:val="00C65AFC"/>
    <w:rsid w:val="00C65E96"/>
    <w:rsid w:val="00C6601C"/>
    <w:rsid w:val="00C665C7"/>
    <w:rsid w:val="00C66A6A"/>
    <w:rsid w:val="00C66EA9"/>
    <w:rsid w:val="00C67129"/>
    <w:rsid w:val="00C70960"/>
    <w:rsid w:val="00C71914"/>
    <w:rsid w:val="00C7263B"/>
    <w:rsid w:val="00C73949"/>
    <w:rsid w:val="00C73A05"/>
    <w:rsid w:val="00C73A38"/>
    <w:rsid w:val="00C740E2"/>
    <w:rsid w:val="00C745D3"/>
    <w:rsid w:val="00C74DB9"/>
    <w:rsid w:val="00C74FD3"/>
    <w:rsid w:val="00C757C5"/>
    <w:rsid w:val="00C7642E"/>
    <w:rsid w:val="00C771B8"/>
    <w:rsid w:val="00C77CC5"/>
    <w:rsid w:val="00C80C46"/>
    <w:rsid w:val="00C81402"/>
    <w:rsid w:val="00C83D58"/>
    <w:rsid w:val="00C84261"/>
    <w:rsid w:val="00C84430"/>
    <w:rsid w:val="00C8465C"/>
    <w:rsid w:val="00C849F0"/>
    <w:rsid w:val="00C84CD0"/>
    <w:rsid w:val="00C855B4"/>
    <w:rsid w:val="00C860F8"/>
    <w:rsid w:val="00C86B88"/>
    <w:rsid w:val="00C86B95"/>
    <w:rsid w:val="00C86C06"/>
    <w:rsid w:val="00C86DD4"/>
    <w:rsid w:val="00C875D8"/>
    <w:rsid w:val="00C875E5"/>
    <w:rsid w:val="00C87916"/>
    <w:rsid w:val="00C87C5E"/>
    <w:rsid w:val="00C87ED4"/>
    <w:rsid w:val="00C90F4F"/>
    <w:rsid w:val="00C91B81"/>
    <w:rsid w:val="00C91D9B"/>
    <w:rsid w:val="00C9221F"/>
    <w:rsid w:val="00C9232A"/>
    <w:rsid w:val="00C933CF"/>
    <w:rsid w:val="00C934D0"/>
    <w:rsid w:val="00C935EA"/>
    <w:rsid w:val="00C942F8"/>
    <w:rsid w:val="00C95A76"/>
    <w:rsid w:val="00C95B3A"/>
    <w:rsid w:val="00C95CD5"/>
    <w:rsid w:val="00C964C1"/>
    <w:rsid w:val="00C96B85"/>
    <w:rsid w:val="00C96D12"/>
    <w:rsid w:val="00C971BD"/>
    <w:rsid w:val="00C9722E"/>
    <w:rsid w:val="00CA08E6"/>
    <w:rsid w:val="00CA17A9"/>
    <w:rsid w:val="00CA2105"/>
    <w:rsid w:val="00CA2399"/>
    <w:rsid w:val="00CA34FC"/>
    <w:rsid w:val="00CA58C4"/>
    <w:rsid w:val="00CA6767"/>
    <w:rsid w:val="00CA6C76"/>
    <w:rsid w:val="00CA6C85"/>
    <w:rsid w:val="00CB02FE"/>
    <w:rsid w:val="00CB08EE"/>
    <w:rsid w:val="00CB16BF"/>
    <w:rsid w:val="00CB1FD2"/>
    <w:rsid w:val="00CB23C6"/>
    <w:rsid w:val="00CB2D1D"/>
    <w:rsid w:val="00CB34B9"/>
    <w:rsid w:val="00CB53BC"/>
    <w:rsid w:val="00CB53CC"/>
    <w:rsid w:val="00CB59CF"/>
    <w:rsid w:val="00CB617C"/>
    <w:rsid w:val="00CB787F"/>
    <w:rsid w:val="00CB78F6"/>
    <w:rsid w:val="00CC0579"/>
    <w:rsid w:val="00CC081E"/>
    <w:rsid w:val="00CC0993"/>
    <w:rsid w:val="00CC0E9E"/>
    <w:rsid w:val="00CC1A92"/>
    <w:rsid w:val="00CC1B5C"/>
    <w:rsid w:val="00CC2037"/>
    <w:rsid w:val="00CC26EE"/>
    <w:rsid w:val="00CC32CC"/>
    <w:rsid w:val="00CC3F17"/>
    <w:rsid w:val="00CC4453"/>
    <w:rsid w:val="00CC4A49"/>
    <w:rsid w:val="00CC4AA5"/>
    <w:rsid w:val="00CC582B"/>
    <w:rsid w:val="00CC5B2C"/>
    <w:rsid w:val="00CC7613"/>
    <w:rsid w:val="00CD0285"/>
    <w:rsid w:val="00CD1022"/>
    <w:rsid w:val="00CD2E33"/>
    <w:rsid w:val="00CD30E0"/>
    <w:rsid w:val="00CD3B38"/>
    <w:rsid w:val="00CD5B1B"/>
    <w:rsid w:val="00CD5E3B"/>
    <w:rsid w:val="00CD7BA2"/>
    <w:rsid w:val="00CD7CB5"/>
    <w:rsid w:val="00CE0089"/>
    <w:rsid w:val="00CE0613"/>
    <w:rsid w:val="00CE0B21"/>
    <w:rsid w:val="00CE26F8"/>
    <w:rsid w:val="00CE352C"/>
    <w:rsid w:val="00CE3A7E"/>
    <w:rsid w:val="00CE7795"/>
    <w:rsid w:val="00CE7A6C"/>
    <w:rsid w:val="00CE7BA0"/>
    <w:rsid w:val="00CE7F16"/>
    <w:rsid w:val="00CF095A"/>
    <w:rsid w:val="00CF109F"/>
    <w:rsid w:val="00CF17F2"/>
    <w:rsid w:val="00CF1C0D"/>
    <w:rsid w:val="00CF234C"/>
    <w:rsid w:val="00CF2776"/>
    <w:rsid w:val="00CF2795"/>
    <w:rsid w:val="00CF3288"/>
    <w:rsid w:val="00CF4B19"/>
    <w:rsid w:val="00CF52E3"/>
    <w:rsid w:val="00CF5DC4"/>
    <w:rsid w:val="00CF680F"/>
    <w:rsid w:val="00CF7B05"/>
    <w:rsid w:val="00D0048A"/>
    <w:rsid w:val="00D00D09"/>
    <w:rsid w:val="00D010A1"/>
    <w:rsid w:val="00D017EC"/>
    <w:rsid w:val="00D019EE"/>
    <w:rsid w:val="00D01B15"/>
    <w:rsid w:val="00D0456F"/>
    <w:rsid w:val="00D049FA"/>
    <w:rsid w:val="00D05D2B"/>
    <w:rsid w:val="00D06258"/>
    <w:rsid w:val="00D103BB"/>
    <w:rsid w:val="00D10935"/>
    <w:rsid w:val="00D10BD8"/>
    <w:rsid w:val="00D11BBF"/>
    <w:rsid w:val="00D125CC"/>
    <w:rsid w:val="00D126EC"/>
    <w:rsid w:val="00D12D12"/>
    <w:rsid w:val="00D13095"/>
    <w:rsid w:val="00D15D70"/>
    <w:rsid w:val="00D15F2E"/>
    <w:rsid w:val="00D17343"/>
    <w:rsid w:val="00D17A6A"/>
    <w:rsid w:val="00D17F56"/>
    <w:rsid w:val="00D21E64"/>
    <w:rsid w:val="00D226DE"/>
    <w:rsid w:val="00D22DDB"/>
    <w:rsid w:val="00D230A4"/>
    <w:rsid w:val="00D23242"/>
    <w:rsid w:val="00D2348A"/>
    <w:rsid w:val="00D24521"/>
    <w:rsid w:val="00D24A10"/>
    <w:rsid w:val="00D24CB9"/>
    <w:rsid w:val="00D25823"/>
    <w:rsid w:val="00D26951"/>
    <w:rsid w:val="00D26D44"/>
    <w:rsid w:val="00D26D97"/>
    <w:rsid w:val="00D26E3E"/>
    <w:rsid w:val="00D277D5"/>
    <w:rsid w:val="00D27DE5"/>
    <w:rsid w:val="00D30E41"/>
    <w:rsid w:val="00D323A1"/>
    <w:rsid w:val="00D32845"/>
    <w:rsid w:val="00D331DF"/>
    <w:rsid w:val="00D33904"/>
    <w:rsid w:val="00D34595"/>
    <w:rsid w:val="00D3516E"/>
    <w:rsid w:val="00D351A6"/>
    <w:rsid w:val="00D35AE9"/>
    <w:rsid w:val="00D3695D"/>
    <w:rsid w:val="00D37C18"/>
    <w:rsid w:val="00D37D43"/>
    <w:rsid w:val="00D40107"/>
    <w:rsid w:val="00D40F75"/>
    <w:rsid w:val="00D420DF"/>
    <w:rsid w:val="00D4295F"/>
    <w:rsid w:val="00D4298A"/>
    <w:rsid w:val="00D432A9"/>
    <w:rsid w:val="00D43EED"/>
    <w:rsid w:val="00D44B34"/>
    <w:rsid w:val="00D45337"/>
    <w:rsid w:val="00D45921"/>
    <w:rsid w:val="00D4632E"/>
    <w:rsid w:val="00D504CB"/>
    <w:rsid w:val="00D50A45"/>
    <w:rsid w:val="00D51391"/>
    <w:rsid w:val="00D52A8C"/>
    <w:rsid w:val="00D53A6F"/>
    <w:rsid w:val="00D54135"/>
    <w:rsid w:val="00D55793"/>
    <w:rsid w:val="00D55F51"/>
    <w:rsid w:val="00D57298"/>
    <w:rsid w:val="00D5746A"/>
    <w:rsid w:val="00D57854"/>
    <w:rsid w:val="00D60182"/>
    <w:rsid w:val="00D6029A"/>
    <w:rsid w:val="00D603C3"/>
    <w:rsid w:val="00D60C1C"/>
    <w:rsid w:val="00D623A6"/>
    <w:rsid w:val="00D64EA1"/>
    <w:rsid w:val="00D65513"/>
    <w:rsid w:val="00D66281"/>
    <w:rsid w:val="00D674A1"/>
    <w:rsid w:val="00D702BF"/>
    <w:rsid w:val="00D70942"/>
    <w:rsid w:val="00D710C8"/>
    <w:rsid w:val="00D715D8"/>
    <w:rsid w:val="00D7291E"/>
    <w:rsid w:val="00D73100"/>
    <w:rsid w:val="00D73F99"/>
    <w:rsid w:val="00D75098"/>
    <w:rsid w:val="00D75829"/>
    <w:rsid w:val="00D762E1"/>
    <w:rsid w:val="00D763FC"/>
    <w:rsid w:val="00D77743"/>
    <w:rsid w:val="00D8008C"/>
    <w:rsid w:val="00D80334"/>
    <w:rsid w:val="00D80F1B"/>
    <w:rsid w:val="00D81536"/>
    <w:rsid w:val="00D816C9"/>
    <w:rsid w:val="00D8295E"/>
    <w:rsid w:val="00D82ACE"/>
    <w:rsid w:val="00D82FA1"/>
    <w:rsid w:val="00D837A9"/>
    <w:rsid w:val="00D83A6D"/>
    <w:rsid w:val="00D840A2"/>
    <w:rsid w:val="00D84158"/>
    <w:rsid w:val="00D8416D"/>
    <w:rsid w:val="00D85342"/>
    <w:rsid w:val="00D85961"/>
    <w:rsid w:val="00D86087"/>
    <w:rsid w:val="00D86CA4"/>
    <w:rsid w:val="00D87F7B"/>
    <w:rsid w:val="00D91B64"/>
    <w:rsid w:val="00D9207F"/>
    <w:rsid w:val="00D92138"/>
    <w:rsid w:val="00D929DA"/>
    <w:rsid w:val="00D930B7"/>
    <w:rsid w:val="00D930BE"/>
    <w:rsid w:val="00D9399E"/>
    <w:rsid w:val="00D943F2"/>
    <w:rsid w:val="00D94690"/>
    <w:rsid w:val="00D946A4"/>
    <w:rsid w:val="00D94D2A"/>
    <w:rsid w:val="00D9538E"/>
    <w:rsid w:val="00D95C94"/>
    <w:rsid w:val="00D96171"/>
    <w:rsid w:val="00D96553"/>
    <w:rsid w:val="00D96CA8"/>
    <w:rsid w:val="00D97244"/>
    <w:rsid w:val="00D97926"/>
    <w:rsid w:val="00DA0F72"/>
    <w:rsid w:val="00DA160F"/>
    <w:rsid w:val="00DA245E"/>
    <w:rsid w:val="00DA320D"/>
    <w:rsid w:val="00DA3D98"/>
    <w:rsid w:val="00DA3E8F"/>
    <w:rsid w:val="00DA4ECA"/>
    <w:rsid w:val="00DA578E"/>
    <w:rsid w:val="00DA6A06"/>
    <w:rsid w:val="00DA6AC4"/>
    <w:rsid w:val="00DA76DB"/>
    <w:rsid w:val="00DB029E"/>
    <w:rsid w:val="00DB02AD"/>
    <w:rsid w:val="00DB0AA8"/>
    <w:rsid w:val="00DB0DDB"/>
    <w:rsid w:val="00DB24CD"/>
    <w:rsid w:val="00DB3B7C"/>
    <w:rsid w:val="00DB423D"/>
    <w:rsid w:val="00DB4648"/>
    <w:rsid w:val="00DB4B27"/>
    <w:rsid w:val="00DB5F3E"/>
    <w:rsid w:val="00DB72D9"/>
    <w:rsid w:val="00DB7AA1"/>
    <w:rsid w:val="00DC1639"/>
    <w:rsid w:val="00DC2BD2"/>
    <w:rsid w:val="00DC3395"/>
    <w:rsid w:val="00DC3675"/>
    <w:rsid w:val="00DC3CAF"/>
    <w:rsid w:val="00DC3F4A"/>
    <w:rsid w:val="00DC47D8"/>
    <w:rsid w:val="00DC5123"/>
    <w:rsid w:val="00DC584A"/>
    <w:rsid w:val="00DC5D54"/>
    <w:rsid w:val="00DC67E1"/>
    <w:rsid w:val="00DC6BDC"/>
    <w:rsid w:val="00DC6D58"/>
    <w:rsid w:val="00DC745B"/>
    <w:rsid w:val="00DC7BBC"/>
    <w:rsid w:val="00DD05FF"/>
    <w:rsid w:val="00DD086D"/>
    <w:rsid w:val="00DD0DF9"/>
    <w:rsid w:val="00DD148A"/>
    <w:rsid w:val="00DD19D9"/>
    <w:rsid w:val="00DD1D97"/>
    <w:rsid w:val="00DD3E11"/>
    <w:rsid w:val="00DD48C1"/>
    <w:rsid w:val="00DD5F70"/>
    <w:rsid w:val="00DD7D8D"/>
    <w:rsid w:val="00DE01C8"/>
    <w:rsid w:val="00DE0EA4"/>
    <w:rsid w:val="00DE1CCB"/>
    <w:rsid w:val="00DE1CDF"/>
    <w:rsid w:val="00DE27C6"/>
    <w:rsid w:val="00DE2876"/>
    <w:rsid w:val="00DE287F"/>
    <w:rsid w:val="00DE2FCC"/>
    <w:rsid w:val="00DE33FD"/>
    <w:rsid w:val="00DE36A7"/>
    <w:rsid w:val="00DE5317"/>
    <w:rsid w:val="00DE5EA6"/>
    <w:rsid w:val="00DE6460"/>
    <w:rsid w:val="00DE69E3"/>
    <w:rsid w:val="00DF012A"/>
    <w:rsid w:val="00DF05E4"/>
    <w:rsid w:val="00DF09AB"/>
    <w:rsid w:val="00DF0B35"/>
    <w:rsid w:val="00DF0D46"/>
    <w:rsid w:val="00DF0F34"/>
    <w:rsid w:val="00DF15BD"/>
    <w:rsid w:val="00DF1A84"/>
    <w:rsid w:val="00DF1FFB"/>
    <w:rsid w:val="00DF2178"/>
    <w:rsid w:val="00DF2E10"/>
    <w:rsid w:val="00DF3826"/>
    <w:rsid w:val="00DF38E0"/>
    <w:rsid w:val="00DF3DA9"/>
    <w:rsid w:val="00DF4D43"/>
    <w:rsid w:val="00DF4D8A"/>
    <w:rsid w:val="00DF5E0D"/>
    <w:rsid w:val="00DF6AA8"/>
    <w:rsid w:val="00DF6BBB"/>
    <w:rsid w:val="00DF7187"/>
    <w:rsid w:val="00DF73FA"/>
    <w:rsid w:val="00E003E2"/>
    <w:rsid w:val="00E005B1"/>
    <w:rsid w:val="00E00787"/>
    <w:rsid w:val="00E00CCE"/>
    <w:rsid w:val="00E00F25"/>
    <w:rsid w:val="00E01737"/>
    <w:rsid w:val="00E0202D"/>
    <w:rsid w:val="00E032B2"/>
    <w:rsid w:val="00E04DBD"/>
    <w:rsid w:val="00E05CB1"/>
    <w:rsid w:val="00E065C2"/>
    <w:rsid w:val="00E06B1E"/>
    <w:rsid w:val="00E108AB"/>
    <w:rsid w:val="00E1090E"/>
    <w:rsid w:val="00E10C11"/>
    <w:rsid w:val="00E110CB"/>
    <w:rsid w:val="00E11487"/>
    <w:rsid w:val="00E12F3F"/>
    <w:rsid w:val="00E132F0"/>
    <w:rsid w:val="00E139D8"/>
    <w:rsid w:val="00E13B0B"/>
    <w:rsid w:val="00E144CC"/>
    <w:rsid w:val="00E14A37"/>
    <w:rsid w:val="00E14CF1"/>
    <w:rsid w:val="00E15C7F"/>
    <w:rsid w:val="00E169C3"/>
    <w:rsid w:val="00E17B86"/>
    <w:rsid w:val="00E17C3C"/>
    <w:rsid w:val="00E17E00"/>
    <w:rsid w:val="00E20322"/>
    <w:rsid w:val="00E204A9"/>
    <w:rsid w:val="00E21B02"/>
    <w:rsid w:val="00E21C6D"/>
    <w:rsid w:val="00E220BF"/>
    <w:rsid w:val="00E22521"/>
    <w:rsid w:val="00E24CB0"/>
    <w:rsid w:val="00E25334"/>
    <w:rsid w:val="00E25768"/>
    <w:rsid w:val="00E26F5C"/>
    <w:rsid w:val="00E27146"/>
    <w:rsid w:val="00E2765D"/>
    <w:rsid w:val="00E27F44"/>
    <w:rsid w:val="00E312E8"/>
    <w:rsid w:val="00E31748"/>
    <w:rsid w:val="00E31C84"/>
    <w:rsid w:val="00E320EE"/>
    <w:rsid w:val="00E3328F"/>
    <w:rsid w:val="00E33F48"/>
    <w:rsid w:val="00E340B3"/>
    <w:rsid w:val="00E357D4"/>
    <w:rsid w:val="00E358A5"/>
    <w:rsid w:val="00E36A78"/>
    <w:rsid w:val="00E36B1F"/>
    <w:rsid w:val="00E36E84"/>
    <w:rsid w:val="00E3784F"/>
    <w:rsid w:val="00E4055A"/>
    <w:rsid w:val="00E4100E"/>
    <w:rsid w:val="00E41F2A"/>
    <w:rsid w:val="00E422CB"/>
    <w:rsid w:val="00E429A4"/>
    <w:rsid w:val="00E42C4B"/>
    <w:rsid w:val="00E43080"/>
    <w:rsid w:val="00E432BF"/>
    <w:rsid w:val="00E438EE"/>
    <w:rsid w:val="00E4390A"/>
    <w:rsid w:val="00E43A47"/>
    <w:rsid w:val="00E43A9E"/>
    <w:rsid w:val="00E44636"/>
    <w:rsid w:val="00E44EDB"/>
    <w:rsid w:val="00E462B4"/>
    <w:rsid w:val="00E46AE8"/>
    <w:rsid w:val="00E46D3F"/>
    <w:rsid w:val="00E46E34"/>
    <w:rsid w:val="00E4771B"/>
    <w:rsid w:val="00E479A6"/>
    <w:rsid w:val="00E51FD2"/>
    <w:rsid w:val="00E521DA"/>
    <w:rsid w:val="00E526E5"/>
    <w:rsid w:val="00E527E6"/>
    <w:rsid w:val="00E538AE"/>
    <w:rsid w:val="00E54656"/>
    <w:rsid w:val="00E5468E"/>
    <w:rsid w:val="00E551D8"/>
    <w:rsid w:val="00E55982"/>
    <w:rsid w:val="00E55B99"/>
    <w:rsid w:val="00E55C00"/>
    <w:rsid w:val="00E5603F"/>
    <w:rsid w:val="00E56708"/>
    <w:rsid w:val="00E610BD"/>
    <w:rsid w:val="00E619B4"/>
    <w:rsid w:val="00E627B4"/>
    <w:rsid w:val="00E62B06"/>
    <w:rsid w:val="00E64463"/>
    <w:rsid w:val="00E6455F"/>
    <w:rsid w:val="00E6506E"/>
    <w:rsid w:val="00E65710"/>
    <w:rsid w:val="00E65E4B"/>
    <w:rsid w:val="00E66781"/>
    <w:rsid w:val="00E66F73"/>
    <w:rsid w:val="00E67670"/>
    <w:rsid w:val="00E713A7"/>
    <w:rsid w:val="00E72506"/>
    <w:rsid w:val="00E738C1"/>
    <w:rsid w:val="00E739ED"/>
    <w:rsid w:val="00E74651"/>
    <w:rsid w:val="00E7522D"/>
    <w:rsid w:val="00E753CE"/>
    <w:rsid w:val="00E75714"/>
    <w:rsid w:val="00E75986"/>
    <w:rsid w:val="00E761E4"/>
    <w:rsid w:val="00E76BB2"/>
    <w:rsid w:val="00E77A59"/>
    <w:rsid w:val="00E80CD5"/>
    <w:rsid w:val="00E8112E"/>
    <w:rsid w:val="00E82307"/>
    <w:rsid w:val="00E82449"/>
    <w:rsid w:val="00E826D7"/>
    <w:rsid w:val="00E82A14"/>
    <w:rsid w:val="00E8318A"/>
    <w:rsid w:val="00E83675"/>
    <w:rsid w:val="00E837BB"/>
    <w:rsid w:val="00E844E6"/>
    <w:rsid w:val="00E849F0"/>
    <w:rsid w:val="00E84C90"/>
    <w:rsid w:val="00E84F6B"/>
    <w:rsid w:val="00E8540C"/>
    <w:rsid w:val="00E866AE"/>
    <w:rsid w:val="00E9111A"/>
    <w:rsid w:val="00E93630"/>
    <w:rsid w:val="00E937F8"/>
    <w:rsid w:val="00E94415"/>
    <w:rsid w:val="00E9488D"/>
    <w:rsid w:val="00E953FD"/>
    <w:rsid w:val="00E95517"/>
    <w:rsid w:val="00E95F04"/>
    <w:rsid w:val="00E9621F"/>
    <w:rsid w:val="00E96A5A"/>
    <w:rsid w:val="00E97843"/>
    <w:rsid w:val="00E97C7E"/>
    <w:rsid w:val="00E97D21"/>
    <w:rsid w:val="00EA0130"/>
    <w:rsid w:val="00EA02A0"/>
    <w:rsid w:val="00EA08C9"/>
    <w:rsid w:val="00EA0FF5"/>
    <w:rsid w:val="00EA16B8"/>
    <w:rsid w:val="00EA21B8"/>
    <w:rsid w:val="00EA224F"/>
    <w:rsid w:val="00EA2909"/>
    <w:rsid w:val="00EA4943"/>
    <w:rsid w:val="00EA4C70"/>
    <w:rsid w:val="00EA4F51"/>
    <w:rsid w:val="00EA70C5"/>
    <w:rsid w:val="00EA712F"/>
    <w:rsid w:val="00EA78CF"/>
    <w:rsid w:val="00EA7D67"/>
    <w:rsid w:val="00EB04F3"/>
    <w:rsid w:val="00EB0909"/>
    <w:rsid w:val="00EB1973"/>
    <w:rsid w:val="00EB436A"/>
    <w:rsid w:val="00EB4884"/>
    <w:rsid w:val="00EB4ECA"/>
    <w:rsid w:val="00EB5EDC"/>
    <w:rsid w:val="00EB6063"/>
    <w:rsid w:val="00EB63C8"/>
    <w:rsid w:val="00EB6C39"/>
    <w:rsid w:val="00EC1322"/>
    <w:rsid w:val="00EC18A8"/>
    <w:rsid w:val="00EC41C6"/>
    <w:rsid w:val="00EC48E3"/>
    <w:rsid w:val="00EC4B63"/>
    <w:rsid w:val="00EC4D6F"/>
    <w:rsid w:val="00EC51D9"/>
    <w:rsid w:val="00EC60E2"/>
    <w:rsid w:val="00EC6F92"/>
    <w:rsid w:val="00EC7228"/>
    <w:rsid w:val="00ED0248"/>
    <w:rsid w:val="00ED0324"/>
    <w:rsid w:val="00ED094E"/>
    <w:rsid w:val="00ED0F76"/>
    <w:rsid w:val="00ED108D"/>
    <w:rsid w:val="00ED10BD"/>
    <w:rsid w:val="00ED16BF"/>
    <w:rsid w:val="00ED23C6"/>
    <w:rsid w:val="00ED2BF3"/>
    <w:rsid w:val="00ED3117"/>
    <w:rsid w:val="00ED33BC"/>
    <w:rsid w:val="00ED38FC"/>
    <w:rsid w:val="00ED3AA0"/>
    <w:rsid w:val="00ED3FD9"/>
    <w:rsid w:val="00ED420B"/>
    <w:rsid w:val="00ED4A87"/>
    <w:rsid w:val="00ED4ABA"/>
    <w:rsid w:val="00ED4BEA"/>
    <w:rsid w:val="00ED4EA9"/>
    <w:rsid w:val="00ED54CC"/>
    <w:rsid w:val="00ED5AE1"/>
    <w:rsid w:val="00ED6118"/>
    <w:rsid w:val="00ED6199"/>
    <w:rsid w:val="00ED6974"/>
    <w:rsid w:val="00ED7283"/>
    <w:rsid w:val="00ED77E0"/>
    <w:rsid w:val="00ED7C7F"/>
    <w:rsid w:val="00EE0050"/>
    <w:rsid w:val="00EE01B7"/>
    <w:rsid w:val="00EE07D9"/>
    <w:rsid w:val="00EE2444"/>
    <w:rsid w:val="00EE2A87"/>
    <w:rsid w:val="00EE2AB9"/>
    <w:rsid w:val="00EE2F4D"/>
    <w:rsid w:val="00EE46F2"/>
    <w:rsid w:val="00EE5D53"/>
    <w:rsid w:val="00EE6A6A"/>
    <w:rsid w:val="00EE72EF"/>
    <w:rsid w:val="00EF05D8"/>
    <w:rsid w:val="00EF0656"/>
    <w:rsid w:val="00EF07B7"/>
    <w:rsid w:val="00EF08BA"/>
    <w:rsid w:val="00EF23B2"/>
    <w:rsid w:val="00EF2403"/>
    <w:rsid w:val="00EF2EC6"/>
    <w:rsid w:val="00EF34A6"/>
    <w:rsid w:val="00EF377D"/>
    <w:rsid w:val="00EF39D0"/>
    <w:rsid w:val="00EF40DC"/>
    <w:rsid w:val="00EF4983"/>
    <w:rsid w:val="00EF599A"/>
    <w:rsid w:val="00EF6CA0"/>
    <w:rsid w:val="00EF6D28"/>
    <w:rsid w:val="00EF6F24"/>
    <w:rsid w:val="00EF7044"/>
    <w:rsid w:val="00EF7B81"/>
    <w:rsid w:val="00F00BD1"/>
    <w:rsid w:val="00F0131C"/>
    <w:rsid w:val="00F01E6B"/>
    <w:rsid w:val="00F023C4"/>
    <w:rsid w:val="00F02AF0"/>
    <w:rsid w:val="00F04157"/>
    <w:rsid w:val="00F0493A"/>
    <w:rsid w:val="00F05041"/>
    <w:rsid w:val="00F056BA"/>
    <w:rsid w:val="00F05C66"/>
    <w:rsid w:val="00F060F1"/>
    <w:rsid w:val="00F06BE2"/>
    <w:rsid w:val="00F06E43"/>
    <w:rsid w:val="00F10693"/>
    <w:rsid w:val="00F10CB1"/>
    <w:rsid w:val="00F11419"/>
    <w:rsid w:val="00F12A08"/>
    <w:rsid w:val="00F1309D"/>
    <w:rsid w:val="00F130E8"/>
    <w:rsid w:val="00F14A41"/>
    <w:rsid w:val="00F14F19"/>
    <w:rsid w:val="00F15393"/>
    <w:rsid w:val="00F15B4D"/>
    <w:rsid w:val="00F15D93"/>
    <w:rsid w:val="00F15E05"/>
    <w:rsid w:val="00F16E09"/>
    <w:rsid w:val="00F16F14"/>
    <w:rsid w:val="00F20216"/>
    <w:rsid w:val="00F20BA6"/>
    <w:rsid w:val="00F2151A"/>
    <w:rsid w:val="00F22601"/>
    <w:rsid w:val="00F2279A"/>
    <w:rsid w:val="00F23429"/>
    <w:rsid w:val="00F234DA"/>
    <w:rsid w:val="00F23E73"/>
    <w:rsid w:val="00F24070"/>
    <w:rsid w:val="00F24087"/>
    <w:rsid w:val="00F24457"/>
    <w:rsid w:val="00F25EE0"/>
    <w:rsid w:val="00F25F92"/>
    <w:rsid w:val="00F260BC"/>
    <w:rsid w:val="00F27C5E"/>
    <w:rsid w:val="00F302E5"/>
    <w:rsid w:val="00F30D41"/>
    <w:rsid w:val="00F31B71"/>
    <w:rsid w:val="00F32A5A"/>
    <w:rsid w:val="00F33215"/>
    <w:rsid w:val="00F33AAE"/>
    <w:rsid w:val="00F33B8C"/>
    <w:rsid w:val="00F33D53"/>
    <w:rsid w:val="00F350C6"/>
    <w:rsid w:val="00F3576E"/>
    <w:rsid w:val="00F35FD8"/>
    <w:rsid w:val="00F36431"/>
    <w:rsid w:val="00F368D9"/>
    <w:rsid w:val="00F40ED1"/>
    <w:rsid w:val="00F41037"/>
    <w:rsid w:val="00F41CCA"/>
    <w:rsid w:val="00F42961"/>
    <w:rsid w:val="00F42D42"/>
    <w:rsid w:val="00F43580"/>
    <w:rsid w:val="00F436B7"/>
    <w:rsid w:val="00F43FBB"/>
    <w:rsid w:val="00F44351"/>
    <w:rsid w:val="00F44631"/>
    <w:rsid w:val="00F45AA7"/>
    <w:rsid w:val="00F47366"/>
    <w:rsid w:val="00F47950"/>
    <w:rsid w:val="00F47CE6"/>
    <w:rsid w:val="00F51087"/>
    <w:rsid w:val="00F510A2"/>
    <w:rsid w:val="00F51A15"/>
    <w:rsid w:val="00F51AF1"/>
    <w:rsid w:val="00F51EB9"/>
    <w:rsid w:val="00F53EE3"/>
    <w:rsid w:val="00F53F77"/>
    <w:rsid w:val="00F561CE"/>
    <w:rsid w:val="00F575F8"/>
    <w:rsid w:val="00F61FBC"/>
    <w:rsid w:val="00F62015"/>
    <w:rsid w:val="00F62A03"/>
    <w:rsid w:val="00F63484"/>
    <w:rsid w:val="00F6371F"/>
    <w:rsid w:val="00F652CB"/>
    <w:rsid w:val="00F65C7A"/>
    <w:rsid w:val="00F67223"/>
    <w:rsid w:val="00F67FD6"/>
    <w:rsid w:val="00F70698"/>
    <w:rsid w:val="00F70FA9"/>
    <w:rsid w:val="00F71B0D"/>
    <w:rsid w:val="00F72745"/>
    <w:rsid w:val="00F72FEF"/>
    <w:rsid w:val="00F731CA"/>
    <w:rsid w:val="00F76E66"/>
    <w:rsid w:val="00F778CC"/>
    <w:rsid w:val="00F800D2"/>
    <w:rsid w:val="00F81036"/>
    <w:rsid w:val="00F8222C"/>
    <w:rsid w:val="00F82844"/>
    <w:rsid w:val="00F82D99"/>
    <w:rsid w:val="00F831D3"/>
    <w:rsid w:val="00F837D3"/>
    <w:rsid w:val="00F862CA"/>
    <w:rsid w:val="00F871BB"/>
    <w:rsid w:val="00F87B36"/>
    <w:rsid w:val="00F904ED"/>
    <w:rsid w:val="00F9080A"/>
    <w:rsid w:val="00F909B5"/>
    <w:rsid w:val="00F91679"/>
    <w:rsid w:val="00F91A69"/>
    <w:rsid w:val="00F95B7C"/>
    <w:rsid w:val="00F961E4"/>
    <w:rsid w:val="00F961E5"/>
    <w:rsid w:val="00F963BF"/>
    <w:rsid w:val="00F96454"/>
    <w:rsid w:val="00F967E6"/>
    <w:rsid w:val="00FA0526"/>
    <w:rsid w:val="00FA1316"/>
    <w:rsid w:val="00FA1A63"/>
    <w:rsid w:val="00FA22D2"/>
    <w:rsid w:val="00FA328A"/>
    <w:rsid w:val="00FA3709"/>
    <w:rsid w:val="00FA3D98"/>
    <w:rsid w:val="00FA3EC6"/>
    <w:rsid w:val="00FA4610"/>
    <w:rsid w:val="00FA5213"/>
    <w:rsid w:val="00FA5974"/>
    <w:rsid w:val="00FA5F2E"/>
    <w:rsid w:val="00FA70A4"/>
    <w:rsid w:val="00FA7210"/>
    <w:rsid w:val="00FA74FF"/>
    <w:rsid w:val="00FB0095"/>
    <w:rsid w:val="00FB0165"/>
    <w:rsid w:val="00FB0429"/>
    <w:rsid w:val="00FB05E7"/>
    <w:rsid w:val="00FB0F26"/>
    <w:rsid w:val="00FB0FA2"/>
    <w:rsid w:val="00FB12CE"/>
    <w:rsid w:val="00FB16C5"/>
    <w:rsid w:val="00FB16E0"/>
    <w:rsid w:val="00FB1937"/>
    <w:rsid w:val="00FB2148"/>
    <w:rsid w:val="00FB2C33"/>
    <w:rsid w:val="00FB38D9"/>
    <w:rsid w:val="00FB4AA8"/>
    <w:rsid w:val="00FB5758"/>
    <w:rsid w:val="00FB5D37"/>
    <w:rsid w:val="00FB6B81"/>
    <w:rsid w:val="00FB6EEF"/>
    <w:rsid w:val="00FB75F5"/>
    <w:rsid w:val="00FB7F29"/>
    <w:rsid w:val="00FC3425"/>
    <w:rsid w:val="00FC3B06"/>
    <w:rsid w:val="00FC3C3F"/>
    <w:rsid w:val="00FC3C90"/>
    <w:rsid w:val="00FC3EF6"/>
    <w:rsid w:val="00FC46E1"/>
    <w:rsid w:val="00FC49E6"/>
    <w:rsid w:val="00FC4FAE"/>
    <w:rsid w:val="00FC5169"/>
    <w:rsid w:val="00FC5B9A"/>
    <w:rsid w:val="00FC6FD4"/>
    <w:rsid w:val="00FC761A"/>
    <w:rsid w:val="00FD04C9"/>
    <w:rsid w:val="00FD073B"/>
    <w:rsid w:val="00FD0AC8"/>
    <w:rsid w:val="00FD34C4"/>
    <w:rsid w:val="00FD3C50"/>
    <w:rsid w:val="00FD48A8"/>
    <w:rsid w:val="00FD5DF8"/>
    <w:rsid w:val="00FD68F2"/>
    <w:rsid w:val="00FD6ADD"/>
    <w:rsid w:val="00FD6B12"/>
    <w:rsid w:val="00FD6F4B"/>
    <w:rsid w:val="00FD7496"/>
    <w:rsid w:val="00FE0183"/>
    <w:rsid w:val="00FE08EC"/>
    <w:rsid w:val="00FE1361"/>
    <w:rsid w:val="00FE1A40"/>
    <w:rsid w:val="00FE23C3"/>
    <w:rsid w:val="00FE3083"/>
    <w:rsid w:val="00FE3E49"/>
    <w:rsid w:val="00FE3F5D"/>
    <w:rsid w:val="00FE40FC"/>
    <w:rsid w:val="00FE42DA"/>
    <w:rsid w:val="00FE489B"/>
    <w:rsid w:val="00FE4B26"/>
    <w:rsid w:val="00FE559C"/>
    <w:rsid w:val="00FE5C58"/>
    <w:rsid w:val="00FE7048"/>
    <w:rsid w:val="00FE72A4"/>
    <w:rsid w:val="00FF00E3"/>
    <w:rsid w:val="00FF0197"/>
    <w:rsid w:val="00FF10DF"/>
    <w:rsid w:val="00FF25B6"/>
    <w:rsid w:val="00FF2E1B"/>
    <w:rsid w:val="00FF3303"/>
    <w:rsid w:val="00FF3AB6"/>
    <w:rsid w:val="00FF4421"/>
    <w:rsid w:val="00FF5080"/>
    <w:rsid w:val="00FF5387"/>
    <w:rsid w:val="00FF5EB2"/>
    <w:rsid w:val="00FF6874"/>
    <w:rsid w:val="013707E7"/>
    <w:rsid w:val="016D6D51"/>
    <w:rsid w:val="01930B47"/>
    <w:rsid w:val="01C239A9"/>
    <w:rsid w:val="01D367DC"/>
    <w:rsid w:val="03224361"/>
    <w:rsid w:val="04486623"/>
    <w:rsid w:val="04817327"/>
    <w:rsid w:val="049B4C10"/>
    <w:rsid w:val="054F4772"/>
    <w:rsid w:val="06287892"/>
    <w:rsid w:val="06412686"/>
    <w:rsid w:val="06EF3E2D"/>
    <w:rsid w:val="06F844D6"/>
    <w:rsid w:val="073F6625"/>
    <w:rsid w:val="0744493C"/>
    <w:rsid w:val="07CA572C"/>
    <w:rsid w:val="07D942E9"/>
    <w:rsid w:val="0A9228FB"/>
    <w:rsid w:val="0A93601C"/>
    <w:rsid w:val="0B146733"/>
    <w:rsid w:val="0B3F570F"/>
    <w:rsid w:val="0C0876AB"/>
    <w:rsid w:val="0C2876CC"/>
    <w:rsid w:val="0C3E6B1E"/>
    <w:rsid w:val="0CF67DE6"/>
    <w:rsid w:val="0D1C47B6"/>
    <w:rsid w:val="0D7C78CB"/>
    <w:rsid w:val="0D7FB015"/>
    <w:rsid w:val="0D8724F0"/>
    <w:rsid w:val="0E74648E"/>
    <w:rsid w:val="0E87276D"/>
    <w:rsid w:val="0EF225A5"/>
    <w:rsid w:val="0F1E2712"/>
    <w:rsid w:val="0F512B8D"/>
    <w:rsid w:val="10BA26D1"/>
    <w:rsid w:val="10E35578"/>
    <w:rsid w:val="111B6731"/>
    <w:rsid w:val="115C7E73"/>
    <w:rsid w:val="11AD712E"/>
    <w:rsid w:val="130C1F52"/>
    <w:rsid w:val="134B2C07"/>
    <w:rsid w:val="135255FB"/>
    <w:rsid w:val="139151A1"/>
    <w:rsid w:val="13B3318B"/>
    <w:rsid w:val="13B630E0"/>
    <w:rsid w:val="14187839"/>
    <w:rsid w:val="14510FE2"/>
    <w:rsid w:val="14C57167"/>
    <w:rsid w:val="14E02DC6"/>
    <w:rsid w:val="150E16E9"/>
    <w:rsid w:val="15C54D60"/>
    <w:rsid w:val="16123088"/>
    <w:rsid w:val="167E0866"/>
    <w:rsid w:val="169A2632"/>
    <w:rsid w:val="16E77BC3"/>
    <w:rsid w:val="17981B8A"/>
    <w:rsid w:val="17D73303"/>
    <w:rsid w:val="18B65F8A"/>
    <w:rsid w:val="18B85129"/>
    <w:rsid w:val="191B3570"/>
    <w:rsid w:val="19A5262B"/>
    <w:rsid w:val="1A051CBC"/>
    <w:rsid w:val="1AAC66B0"/>
    <w:rsid w:val="1B9909E5"/>
    <w:rsid w:val="1BC3168E"/>
    <w:rsid w:val="1C7A6857"/>
    <w:rsid w:val="1CDA5983"/>
    <w:rsid w:val="1CEE2DC8"/>
    <w:rsid w:val="1D0124E9"/>
    <w:rsid w:val="1D1F6650"/>
    <w:rsid w:val="1DBF10CA"/>
    <w:rsid w:val="1E4B5C5B"/>
    <w:rsid w:val="1E53117F"/>
    <w:rsid w:val="1E645CEB"/>
    <w:rsid w:val="1E695F31"/>
    <w:rsid w:val="1E872130"/>
    <w:rsid w:val="1E93716B"/>
    <w:rsid w:val="1EA16A15"/>
    <w:rsid w:val="1F172C0F"/>
    <w:rsid w:val="1F265BEF"/>
    <w:rsid w:val="1F554F55"/>
    <w:rsid w:val="1FF01735"/>
    <w:rsid w:val="205B7795"/>
    <w:rsid w:val="206049B9"/>
    <w:rsid w:val="20D4347B"/>
    <w:rsid w:val="21096C07"/>
    <w:rsid w:val="217C6268"/>
    <w:rsid w:val="224E36A0"/>
    <w:rsid w:val="22A905B7"/>
    <w:rsid w:val="22B13A86"/>
    <w:rsid w:val="22CF5F1D"/>
    <w:rsid w:val="23394F0D"/>
    <w:rsid w:val="248A0666"/>
    <w:rsid w:val="250D6B0C"/>
    <w:rsid w:val="25B31637"/>
    <w:rsid w:val="26BF24AD"/>
    <w:rsid w:val="26C92B3C"/>
    <w:rsid w:val="27067EB3"/>
    <w:rsid w:val="27915626"/>
    <w:rsid w:val="27ED1364"/>
    <w:rsid w:val="27F92E24"/>
    <w:rsid w:val="27FE4B92"/>
    <w:rsid w:val="28B75D5D"/>
    <w:rsid w:val="28EF3161"/>
    <w:rsid w:val="29807326"/>
    <w:rsid w:val="2A695727"/>
    <w:rsid w:val="2B7F4287"/>
    <w:rsid w:val="2BC905AD"/>
    <w:rsid w:val="2C1D3EDB"/>
    <w:rsid w:val="2D667D3C"/>
    <w:rsid w:val="2DE37B6B"/>
    <w:rsid w:val="2E5627BA"/>
    <w:rsid w:val="2EA06C53"/>
    <w:rsid w:val="2FAA0DD1"/>
    <w:rsid w:val="2FE146DC"/>
    <w:rsid w:val="2FE8224F"/>
    <w:rsid w:val="2FF8458B"/>
    <w:rsid w:val="303F7572"/>
    <w:rsid w:val="30A2200B"/>
    <w:rsid w:val="30B16A0F"/>
    <w:rsid w:val="31033770"/>
    <w:rsid w:val="313561C9"/>
    <w:rsid w:val="314F7231"/>
    <w:rsid w:val="31600FA9"/>
    <w:rsid w:val="31677983"/>
    <w:rsid w:val="318922FB"/>
    <w:rsid w:val="31AD6B57"/>
    <w:rsid w:val="33211488"/>
    <w:rsid w:val="33765008"/>
    <w:rsid w:val="339F3D28"/>
    <w:rsid w:val="33CE7261"/>
    <w:rsid w:val="33DF6F11"/>
    <w:rsid w:val="349613AA"/>
    <w:rsid w:val="34AD43E0"/>
    <w:rsid w:val="3613577D"/>
    <w:rsid w:val="36227661"/>
    <w:rsid w:val="365F32F6"/>
    <w:rsid w:val="37533DE6"/>
    <w:rsid w:val="37677287"/>
    <w:rsid w:val="383F0B23"/>
    <w:rsid w:val="388C63CA"/>
    <w:rsid w:val="38A442AA"/>
    <w:rsid w:val="39117F84"/>
    <w:rsid w:val="39D554DE"/>
    <w:rsid w:val="39F073A8"/>
    <w:rsid w:val="3A1F57AC"/>
    <w:rsid w:val="3A9574DA"/>
    <w:rsid w:val="3AED0D49"/>
    <w:rsid w:val="3B1D12BA"/>
    <w:rsid w:val="3B8E722B"/>
    <w:rsid w:val="3BF56AC7"/>
    <w:rsid w:val="3CC45B19"/>
    <w:rsid w:val="3D1C4900"/>
    <w:rsid w:val="3D1F5429"/>
    <w:rsid w:val="3DDB1EAB"/>
    <w:rsid w:val="3E5B5E4C"/>
    <w:rsid w:val="3ECE16C4"/>
    <w:rsid w:val="3EDEC2D3"/>
    <w:rsid w:val="3F972DBA"/>
    <w:rsid w:val="3FB153B1"/>
    <w:rsid w:val="3FC03CF9"/>
    <w:rsid w:val="41BE2E46"/>
    <w:rsid w:val="41D5002B"/>
    <w:rsid w:val="42481BB3"/>
    <w:rsid w:val="42590E62"/>
    <w:rsid w:val="448F2588"/>
    <w:rsid w:val="44EB77E8"/>
    <w:rsid w:val="452A4040"/>
    <w:rsid w:val="453C1762"/>
    <w:rsid w:val="455C4F9A"/>
    <w:rsid w:val="457B60A4"/>
    <w:rsid w:val="457D0AAB"/>
    <w:rsid w:val="45C13E18"/>
    <w:rsid w:val="45DC599D"/>
    <w:rsid w:val="45DF44AB"/>
    <w:rsid w:val="47D4399D"/>
    <w:rsid w:val="482D54D9"/>
    <w:rsid w:val="484557B2"/>
    <w:rsid w:val="48841110"/>
    <w:rsid w:val="489D1860"/>
    <w:rsid w:val="49380D43"/>
    <w:rsid w:val="49525826"/>
    <w:rsid w:val="4AC22D10"/>
    <w:rsid w:val="4B42087A"/>
    <w:rsid w:val="4B500E77"/>
    <w:rsid w:val="4C1D2EA4"/>
    <w:rsid w:val="4C4325C8"/>
    <w:rsid w:val="4C9D76C3"/>
    <w:rsid w:val="4CA449C0"/>
    <w:rsid w:val="4D367109"/>
    <w:rsid w:val="4D3932D6"/>
    <w:rsid w:val="4D885174"/>
    <w:rsid w:val="4DB831F6"/>
    <w:rsid w:val="4E5B253C"/>
    <w:rsid w:val="4E8C29AA"/>
    <w:rsid w:val="4ED93951"/>
    <w:rsid w:val="4EF7E700"/>
    <w:rsid w:val="4EF957AB"/>
    <w:rsid w:val="4F6319A8"/>
    <w:rsid w:val="4FC54457"/>
    <w:rsid w:val="4FD57CD8"/>
    <w:rsid w:val="500F3CB3"/>
    <w:rsid w:val="507C388F"/>
    <w:rsid w:val="51477C23"/>
    <w:rsid w:val="51D258E6"/>
    <w:rsid w:val="52357900"/>
    <w:rsid w:val="529128BD"/>
    <w:rsid w:val="54437F08"/>
    <w:rsid w:val="54700F39"/>
    <w:rsid w:val="54805A68"/>
    <w:rsid w:val="54A93471"/>
    <w:rsid w:val="54B863A3"/>
    <w:rsid w:val="54F23314"/>
    <w:rsid w:val="54F76F99"/>
    <w:rsid w:val="561D0E39"/>
    <w:rsid w:val="57F32F06"/>
    <w:rsid w:val="5831504A"/>
    <w:rsid w:val="583A5D63"/>
    <w:rsid w:val="58710EEE"/>
    <w:rsid w:val="58D41DEF"/>
    <w:rsid w:val="58FF6A2A"/>
    <w:rsid w:val="590C23D3"/>
    <w:rsid w:val="595E22C4"/>
    <w:rsid w:val="5A721D9C"/>
    <w:rsid w:val="5B2A7B52"/>
    <w:rsid w:val="5B2E69B3"/>
    <w:rsid w:val="5B924913"/>
    <w:rsid w:val="5BA66F0D"/>
    <w:rsid w:val="5C812E52"/>
    <w:rsid w:val="5CBB05C3"/>
    <w:rsid w:val="5D6B7C5E"/>
    <w:rsid w:val="5DD76D83"/>
    <w:rsid w:val="5EB76FC6"/>
    <w:rsid w:val="5FB757E2"/>
    <w:rsid w:val="5FB80929"/>
    <w:rsid w:val="60092F5A"/>
    <w:rsid w:val="6032255D"/>
    <w:rsid w:val="60370635"/>
    <w:rsid w:val="61C232F6"/>
    <w:rsid w:val="62B34DDE"/>
    <w:rsid w:val="62EF0B9E"/>
    <w:rsid w:val="6353035C"/>
    <w:rsid w:val="639F475A"/>
    <w:rsid w:val="63A174E2"/>
    <w:rsid w:val="64034795"/>
    <w:rsid w:val="64B6454F"/>
    <w:rsid w:val="64E35F05"/>
    <w:rsid w:val="651328F8"/>
    <w:rsid w:val="65A40871"/>
    <w:rsid w:val="65BA2FA1"/>
    <w:rsid w:val="65E73F1F"/>
    <w:rsid w:val="66AA4DDD"/>
    <w:rsid w:val="66EF1480"/>
    <w:rsid w:val="671319C5"/>
    <w:rsid w:val="672F0C31"/>
    <w:rsid w:val="67916FC9"/>
    <w:rsid w:val="683C060A"/>
    <w:rsid w:val="689F6EE5"/>
    <w:rsid w:val="69DD5DEB"/>
    <w:rsid w:val="6A544DBC"/>
    <w:rsid w:val="6AAA06BA"/>
    <w:rsid w:val="6ADA7AA0"/>
    <w:rsid w:val="6B5C6FB8"/>
    <w:rsid w:val="6B8328C4"/>
    <w:rsid w:val="6BCC13C4"/>
    <w:rsid w:val="6BD23F4F"/>
    <w:rsid w:val="6C0837BA"/>
    <w:rsid w:val="6C142780"/>
    <w:rsid w:val="6C402638"/>
    <w:rsid w:val="6D0134AB"/>
    <w:rsid w:val="6D706B2B"/>
    <w:rsid w:val="6D7325BA"/>
    <w:rsid w:val="6DC178CB"/>
    <w:rsid w:val="6DD245E6"/>
    <w:rsid w:val="6DFF1CAE"/>
    <w:rsid w:val="6EF02516"/>
    <w:rsid w:val="6F4F5A38"/>
    <w:rsid w:val="70620CF4"/>
    <w:rsid w:val="70780C21"/>
    <w:rsid w:val="711D302B"/>
    <w:rsid w:val="713713B4"/>
    <w:rsid w:val="71C45518"/>
    <w:rsid w:val="725D70BA"/>
    <w:rsid w:val="731E336A"/>
    <w:rsid w:val="73496B4B"/>
    <w:rsid w:val="742D0EC9"/>
    <w:rsid w:val="74B01AF1"/>
    <w:rsid w:val="74F336C2"/>
    <w:rsid w:val="74FA7E52"/>
    <w:rsid w:val="75433233"/>
    <w:rsid w:val="754F4176"/>
    <w:rsid w:val="76812221"/>
    <w:rsid w:val="76E10C56"/>
    <w:rsid w:val="772A0CE9"/>
    <w:rsid w:val="774B4804"/>
    <w:rsid w:val="777405CE"/>
    <w:rsid w:val="77EA7A2F"/>
    <w:rsid w:val="78460E79"/>
    <w:rsid w:val="78AA6ED4"/>
    <w:rsid w:val="78B76229"/>
    <w:rsid w:val="797346F1"/>
    <w:rsid w:val="7A7D559A"/>
    <w:rsid w:val="7A8B32D2"/>
    <w:rsid w:val="7ABB7429"/>
    <w:rsid w:val="7C9B091C"/>
    <w:rsid w:val="7CCE198D"/>
    <w:rsid w:val="7CD54BED"/>
    <w:rsid w:val="7D5058AD"/>
    <w:rsid w:val="7DC3095C"/>
    <w:rsid w:val="7DDD20ED"/>
    <w:rsid w:val="7DED3324"/>
    <w:rsid w:val="7EC72E14"/>
    <w:rsid w:val="7EC95588"/>
    <w:rsid w:val="7EE274C4"/>
    <w:rsid w:val="7F297D5B"/>
    <w:rsid w:val="7F8654D1"/>
    <w:rsid w:val="AC9F1635"/>
    <w:rsid w:val="D66EA4BA"/>
    <w:rsid w:val="F7F6A961"/>
    <w:rsid w:val="FFA7C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 w:locked="1"/>
    <w:lsdException w:qFormat="1" w:uiPriority="9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 w:locked="1"/>
    <w:lsdException w:qFormat="1" w:unhideWhenUsed="0" w:uiPriority="0" w:semiHidden="0" w:name="toc 5" w:locked="1"/>
    <w:lsdException w:qFormat="1" w:unhideWhenUsed="0" w:uiPriority="99" w:name="toc 6"/>
    <w:lsdException w:qFormat="1" w:unhideWhenUsed="0" w:uiPriority="0" w:semiHidden="0" w:name="toc 7" w:locked="1"/>
    <w:lsdException w:qFormat="1" w:unhideWhenUsed="0" w:uiPriority="0" w:semiHidden="0" w:name="toc 8" w:locked="1"/>
    <w:lsdException w:qFormat="1" w:unhideWhenUsed="0" w:uiPriority="0" w:semiHidden="0" w:name="toc 9" w:locked="1"/>
    <w:lsdException w:uiPriority="99" w:name="Normal Indent"/>
    <w:lsdException w:qFormat="1" w:unhideWhenUsed="0"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340" w:after="330" w:line="578" w:lineRule="auto"/>
      <w:outlineLvl w:val="0"/>
    </w:pPr>
    <w:rPr>
      <w:rFonts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qFormat/>
    <w:uiPriority w:val="0"/>
    <w:pPr>
      <w:keepNext/>
      <w:keepLines/>
      <w:spacing w:before="260" w:after="260" w:line="416" w:lineRule="auto"/>
      <w:outlineLvl w:val="1"/>
    </w:pPr>
    <w:rPr>
      <w:rFonts w:ascii="宋体" w:hAnsi="宋体" w:cs="宋体"/>
      <w:bCs/>
      <w:kern w:val="0"/>
      <w:sz w:val="24"/>
      <w:szCs w:val="24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5" w:lineRule="auto"/>
      <w:ind w:right="210" w:rightChars="100"/>
      <w:outlineLvl w:val="2"/>
    </w:pPr>
    <w:rPr>
      <w:rFonts w:cstheme="minorBidi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92"/>
    <w:unhideWhenUsed/>
    <w:qFormat/>
    <w:locked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paragraph" w:styleId="6">
    <w:name w:val="heading 5"/>
    <w:basedOn w:val="1"/>
    <w:next w:val="1"/>
    <w:link w:val="41"/>
    <w:unhideWhenUsed/>
    <w:qFormat/>
    <w:locked/>
    <w:uiPriority w:val="9"/>
    <w:pPr>
      <w:keepNext/>
      <w:keepLines/>
      <w:spacing w:before="280" w:after="290" w:line="376" w:lineRule="auto"/>
      <w:outlineLvl w:val="4"/>
    </w:pPr>
    <w:rPr>
      <w:rFonts w:cstheme="minorBidi"/>
      <w:b/>
      <w:bCs/>
      <w:kern w:val="0"/>
      <w:sz w:val="28"/>
      <w:szCs w:val="28"/>
    </w:rPr>
  </w:style>
  <w:style w:type="character" w:default="1" w:styleId="28">
    <w:name w:val="Default Paragraph Font"/>
    <w:semiHidden/>
    <w:unhideWhenUsed/>
    <w:uiPriority w:val="1"/>
  </w:style>
  <w:style w:type="table" w:default="1" w:styleId="3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subject"/>
    <w:basedOn w:val="8"/>
    <w:next w:val="8"/>
    <w:link w:val="49"/>
    <w:semiHidden/>
    <w:qFormat/>
    <w:uiPriority w:val="99"/>
    <w:rPr>
      <w:b/>
      <w:bCs/>
    </w:rPr>
  </w:style>
  <w:style w:type="paragraph" w:styleId="8">
    <w:name w:val="annotation text"/>
    <w:basedOn w:val="1"/>
    <w:link w:val="48"/>
    <w:semiHidden/>
    <w:qFormat/>
    <w:uiPriority w:val="99"/>
    <w:pPr>
      <w:jc w:val="left"/>
    </w:pPr>
  </w:style>
  <w:style w:type="paragraph" w:styleId="9">
    <w:name w:val="toc 7"/>
    <w:basedOn w:val="1"/>
    <w:next w:val="1"/>
    <w:qFormat/>
    <w:locked/>
    <w:uiPriority w:val="0"/>
    <w:pPr>
      <w:ind w:left="1260"/>
      <w:jc w:val="left"/>
    </w:pPr>
    <w:rPr>
      <w:rFonts w:ascii="Calibri" w:hAnsi="Calibri"/>
      <w:sz w:val="18"/>
      <w:szCs w:val="18"/>
    </w:rPr>
  </w:style>
  <w:style w:type="paragraph" w:styleId="10">
    <w:name w:val="Document Map"/>
    <w:basedOn w:val="1"/>
    <w:link w:val="43"/>
    <w:semiHidden/>
    <w:qFormat/>
    <w:uiPriority w:val="99"/>
    <w:pPr>
      <w:shd w:val="clear" w:color="auto" w:fill="000080"/>
    </w:pPr>
  </w:style>
  <w:style w:type="paragraph" w:styleId="11">
    <w:name w:val="Body Text"/>
    <w:basedOn w:val="1"/>
    <w:link w:val="45"/>
    <w:qFormat/>
    <w:uiPriority w:val="99"/>
    <w:pPr>
      <w:spacing w:after="120"/>
    </w:pPr>
  </w:style>
  <w:style w:type="paragraph" w:styleId="12">
    <w:name w:val="toc 5"/>
    <w:basedOn w:val="1"/>
    <w:next w:val="1"/>
    <w:qFormat/>
    <w:locked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13">
    <w:name w:val="toc 3"/>
    <w:basedOn w:val="1"/>
    <w:next w:val="1"/>
    <w:qFormat/>
    <w:uiPriority w:val="39"/>
    <w:pPr>
      <w:ind w:left="420"/>
      <w:jc w:val="left"/>
    </w:pPr>
    <w:rPr>
      <w:rFonts w:ascii="Calibri" w:hAnsi="Calibri"/>
      <w:i/>
      <w:iCs/>
      <w:sz w:val="20"/>
      <w:szCs w:val="20"/>
    </w:rPr>
  </w:style>
  <w:style w:type="paragraph" w:styleId="14">
    <w:name w:val="toc 8"/>
    <w:basedOn w:val="1"/>
    <w:next w:val="1"/>
    <w:qFormat/>
    <w:locked/>
    <w:uiPriority w:val="0"/>
    <w:pPr>
      <w:ind w:left="1470"/>
      <w:jc w:val="left"/>
    </w:pPr>
    <w:rPr>
      <w:rFonts w:ascii="Calibri" w:hAnsi="Calibri"/>
      <w:sz w:val="18"/>
      <w:szCs w:val="18"/>
    </w:rPr>
  </w:style>
  <w:style w:type="paragraph" w:styleId="15">
    <w:name w:val="Date"/>
    <w:basedOn w:val="1"/>
    <w:next w:val="1"/>
    <w:link w:val="42"/>
    <w:qFormat/>
    <w:uiPriority w:val="99"/>
    <w:pPr>
      <w:ind w:left="100" w:leftChars="2500"/>
    </w:pPr>
  </w:style>
  <w:style w:type="paragraph" w:styleId="16">
    <w:name w:val="Balloon Text"/>
    <w:basedOn w:val="1"/>
    <w:link w:val="50"/>
    <w:semiHidden/>
    <w:qFormat/>
    <w:uiPriority w:val="99"/>
    <w:rPr>
      <w:sz w:val="18"/>
      <w:szCs w:val="18"/>
    </w:rPr>
  </w:style>
  <w:style w:type="paragraph" w:styleId="17">
    <w:name w:val="footer"/>
    <w:basedOn w:val="1"/>
    <w:link w:val="4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4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20">
    <w:name w:val="toc 4"/>
    <w:basedOn w:val="1"/>
    <w:next w:val="1"/>
    <w:qFormat/>
    <w:locked/>
    <w:uiPriority w:val="0"/>
    <w:pPr>
      <w:ind w:left="630"/>
      <w:jc w:val="left"/>
    </w:pPr>
    <w:rPr>
      <w:rFonts w:ascii="Calibri" w:hAnsi="Calibri"/>
      <w:sz w:val="18"/>
      <w:szCs w:val="18"/>
    </w:rPr>
  </w:style>
  <w:style w:type="paragraph" w:styleId="21">
    <w:name w:val="footnote text"/>
    <w:basedOn w:val="1"/>
    <w:link w:val="55"/>
    <w:semiHidden/>
    <w:qFormat/>
    <w:uiPriority w:val="99"/>
    <w:pPr>
      <w:snapToGrid w:val="0"/>
      <w:jc w:val="left"/>
    </w:pPr>
    <w:rPr>
      <w:sz w:val="18"/>
      <w:szCs w:val="18"/>
    </w:rPr>
  </w:style>
  <w:style w:type="paragraph" w:styleId="22">
    <w:name w:val="toc 6"/>
    <w:basedOn w:val="1"/>
    <w:next w:val="1"/>
    <w:semiHidden/>
    <w:qFormat/>
    <w:uiPriority w:val="99"/>
    <w:pPr>
      <w:ind w:left="1050"/>
      <w:jc w:val="left"/>
    </w:pPr>
    <w:rPr>
      <w:rFonts w:ascii="Calibri" w:hAnsi="Calibri"/>
      <w:sz w:val="18"/>
      <w:szCs w:val="18"/>
    </w:rPr>
  </w:style>
  <w:style w:type="paragraph" w:styleId="23">
    <w:name w:val="toc 2"/>
    <w:basedOn w:val="1"/>
    <w:next w:val="1"/>
    <w:qFormat/>
    <w:uiPriority w:val="39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24">
    <w:name w:val="toc 9"/>
    <w:basedOn w:val="1"/>
    <w:next w:val="1"/>
    <w:qFormat/>
    <w:locked/>
    <w:uiPriority w:val="0"/>
    <w:pPr>
      <w:ind w:left="1680"/>
      <w:jc w:val="left"/>
    </w:pPr>
    <w:rPr>
      <w:rFonts w:ascii="Calibri" w:hAnsi="Calibri"/>
      <w:sz w:val="18"/>
      <w:szCs w:val="18"/>
    </w:rPr>
  </w:style>
  <w:style w:type="paragraph" w:styleId="25">
    <w:name w:val="HTML Preformatted"/>
    <w:basedOn w:val="1"/>
    <w:link w:val="74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2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7">
    <w:name w:val="Title"/>
    <w:basedOn w:val="1"/>
    <w:next w:val="1"/>
    <w:link w:val="91"/>
    <w:qFormat/>
    <w:locked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kern w:val="0"/>
      <w:sz w:val="32"/>
      <w:szCs w:val="32"/>
    </w:rPr>
  </w:style>
  <w:style w:type="character" w:styleId="29">
    <w:name w:val="Strong"/>
    <w:qFormat/>
    <w:uiPriority w:val="99"/>
    <w:rPr>
      <w:rFonts w:cs="Times New Roman"/>
      <w:b/>
      <w:bCs/>
    </w:rPr>
  </w:style>
  <w:style w:type="character" w:styleId="30">
    <w:name w:val="page number"/>
    <w:qFormat/>
    <w:uiPriority w:val="99"/>
    <w:rPr>
      <w:rFonts w:cs="Times New Roman"/>
    </w:rPr>
  </w:style>
  <w:style w:type="character" w:styleId="31">
    <w:name w:val="FollowedHyperlink"/>
    <w:unhideWhenUsed/>
    <w:qFormat/>
    <w:uiPriority w:val="99"/>
    <w:rPr>
      <w:color w:val="800080"/>
      <w:u w:val="single"/>
    </w:rPr>
  </w:style>
  <w:style w:type="character" w:styleId="32">
    <w:name w:val="Emphasis"/>
    <w:basedOn w:val="28"/>
    <w:qFormat/>
    <w:locked/>
    <w:uiPriority w:val="20"/>
    <w:rPr>
      <w:i/>
      <w:iCs/>
    </w:rPr>
  </w:style>
  <w:style w:type="character" w:styleId="33">
    <w:name w:val="Hyperlink"/>
    <w:qFormat/>
    <w:uiPriority w:val="99"/>
    <w:rPr>
      <w:rFonts w:cs="Times New Roman"/>
      <w:color w:val="0000FF"/>
      <w:u w:val="single"/>
    </w:rPr>
  </w:style>
  <w:style w:type="character" w:styleId="34">
    <w:name w:val="annotation reference"/>
    <w:semiHidden/>
    <w:qFormat/>
    <w:uiPriority w:val="99"/>
    <w:rPr>
      <w:rFonts w:cs="Times New Roman"/>
      <w:sz w:val="21"/>
      <w:szCs w:val="21"/>
    </w:rPr>
  </w:style>
  <w:style w:type="character" w:styleId="35">
    <w:name w:val="footnote reference"/>
    <w:semiHidden/>
    <w:qFormat/>
    <w:uiPriority w:val="99"/>
    <w:rPr>
      <w:rFonts w:cs="Times New Roman"/>
      <w:vertAlign w:val="superscript"/>
    </w:rPr>
  </w:style>
  <w:style w:type="table" w:styleId="37">
    <w:name w:val="Table Grid"/>
    <w:basedOn w:val="36"/>
    <w:qFormat/>
    <w:locked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8">
    <w:name w:val="标题 1 字符"/>
    <w:basedOn w:val="28"/>
    <w:link w:val="2"/>
    <w:qFormat/>
    <w:locked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39">
    <w:name w:val="标题 2 字符"/>
    <w:basedOn w:val="28"/>
    <w:link w:val="3"/>
    <w:qFormat/>
    <w:locked/>
    <w:uiPriority w:val="0"/>
    <w:rPr>
      <w:rFonts w:ascii="宋体" w:hAnsi="宋体" w:eastAsia="宋体" w:cs="宋体"/>
      <w:bCs/>
      <w:sz w:val="24"/>
      <w:szCs w:val="24"/>
    </w:rPr>
  </w:style>
  <w:style w:type="character" w:customStyle="1" w:styleId="40">
    <w:name w:val="标题 3 字符"/>
    <w:basedOn w:val="28"/>
    <w:link w:val="4"/>
    <w:qFormat/>
    <w:locked/>
    <w:uiPriority w:val="9"/>
    <w:rPr>
      <w:rFonts w:ascii="Times New Roman" w:hAnsi="Times New Roman" w:eastAsia="宋体"/>
      <w:b/>
      <w:bCs/>
      <w:sz w:val="32"/>
      <w:szCs w:val="32"/>
    </w:rPr>
  </w:style>
  <w:style w:type="character" w:customStyle="1" w:styleId="41">
    <w:name w:val="标题 5 字符"/>
    <w:basedOn w:val="28"/>
    <w:link w:val="6"/>
    <w:qFormat/>
    <w:locked/>
    <w:uiPriority w:val="9"/>
    <w:rPr>
      <w:rFonts w:ascii="Times New Roman" w:hAnsi="Times New Roman" w:eastAsia="宋体"/>
      <w:b/>
      <w:bCs/>
      <w:sz w:val="28"/>
      <w:szCs w:val="28"/>
    </w:rPr>
  </w:style>
  <w:style w:type="character" w:customStyle="1" w:styleId="42">
    <w:name w:val="日期 字符"/>
    <w:link w:val="15"/>
    <w:qFormat/>
    <w:locked/>
    <w:uiPriority w:val="99"/>
    <w:rPr>
      <w:rFonts w:cs="Times New Roman"/>
      <w:sz w:val="21"/>
      <w:szCs w:val="21"/>
    </w:rPr>
  </w:style>
  <w:style w:type="character" w:customStyle="1" w:styleId="43">
    <w:name w:val="文档结构图 字符"/>
    <w:link w:val="10"/>
    <w:semiHidden/>
    <w:qFormat/>
    <w:locked/>
    <w:uiPriority w:val="99"/>
    <w:rPr>
      <w:rFonts w:cs="Times New Roman"/>
      <w:sz w:val="2"/>
      <w:szCs w:val="2"/>
    </w:rPr>
  </w:style>
  <w:style w:type="paragraph" w:customStyle="1" w:styleId="44">
    <w:name w:val="样式 样式 样式 样式 样式 样式 样式 正文样式 + 首行缩进:  2 字符 段前: 0.5 行 段后: 0.5 行 + 首行..."/>
    <w:basedOn w:val="11"/>
    <w:qFormat/>
    <w:uiPriority w:val="99"/>
    <w:pPr>
      <w:spacing w:before="120" w:line="360" w:lineRule="auto"/>
      <w:ind w:firstLine="482"/>
    </w:pPr>
    <w:rPr>
      <w:sz w:val="24"/>
      <w:szCs w:val="24"/>
    </w:rPr>
  </w:style>
  <w:style w:type="character" w:customStyle="1" w:styleId="45">
    <w:name w:val="正文文本 字符"/>
    <w:link w:val="11"/>
    <w:qFormat/>
    <w:locked/>
    <w:uiPriority w:val="99"/>
    <w:rPr>
      <w:rFonts w:cs="Times New Roman"/>
      <w:sz w:val="21"/>
      <w:szCs w:val="21"/>
    </w:rPr>
  </w:style>
  <w:style w:type="character" w:customStyle="1" w:styleId="46">
    <w:name w:val="页眉 字符"/>
    <w:link w:val="18"/>
    <w:qFormat/>
    <w:locked/>
    <w:uiPriority w:val="99"/>
    <w:rPr>
      <w:rFonts w:cs="Times New Roman"/>
      <w:sz w:val="18"/>
      <w:szCs w:val="18"/>
    </w:rPr>
  </w:style>
  <w:style w:type="character" w:customStyle="1" w:styleId="47">
    <w:name w:val="页脚 字符"/>
    <w:link w:val="17"/>
    <w:qFormat/>
    <w:locked/>
    <w:uiPriority w:val="99"/>
    <w:rPr>
      <w:rFonts w:cs="Times New Roman"/>
      <w:sz w:val="18"/>
      <w:szCs w:val="18"/>
    </w:rPr>
  </w:style>
  <w:style w:type="character" w:customStyle="1" w:styleId="48">
    <w:name w:val="批注文字 字符"/>
    <w:link w:val="8"/>
    <w:semiHidden/>
    <w:qFormat/>
    <w:locked/>
    <w:uiPriority w:val="99"/>
    <w:rPr>
      <w:rFonts w:cs="Times New Roman"/>
      <w:sz w:val="21"/>
      <w:szCs w:val="21"/>
    </w:rPr>
  </w:style>
  <w:style w:type="character" w:customStyle="1" w:styleId="49">
    <w:name w:val="批注主题 字符"/>
    <w:link w:val="7"/>
    <w:semiHidden/>
    <w:qFormat/>
    <w:locked/>
    <w:uiPriority w:val="99"/>
    <w:rPr>
      <w:rFonts w:cs="Times New Roman"/>
      <w:b/>
      <w:bCs/>
      <w:sz w:val="21"/>
      <w:szCs w:val="21"/>
    </w:rPr>
  </w:style>
  <w:style w:type="character" w:customStyle="1" w:styleId="50">
    <w:name w:val="批注框文本 字符"/>
    <w:link w:val="16"/>
    <w:semiHidden/>
    <w:qFormat/>
    <w:locked/>
    <w:uiPriority w:val="99"/>
    <w:rPr>
      <w:rFonts w:cs="Times New Roman"/>
      <w:sz w:val="2"/>
      <w:szCs w:val="2"/>
    </w:rPr>
  </w:style>
  <w:style w:type="character" w:customStyle="1" w:styleId="51">
    <w:name w:val="f_comment"/>
    <w:qFormat/>
    <w:uiPriority w:val="99"/>
  </w:style>
  <w:style w:type="paragraph" w:customStyle="1" w:styleId="52">
    <w:name w:val="Char"/>
    <w:basedOn w:val="1"/>
    <w:qFormat/>
    <w:uiPriority w:val="99"/>
    <w:pPr>
      <w:widowControl/>
      <w:spacing w:beforeAutospacing="1" w:after="100" w:afterAutospacing="1" w:line="300" w:lineRule="auto"/>
      <w:ind w:firstLine="420" w:firstLineChars="150"/>
    </w:pPr>
    <w:rPr>
      <w:rFonts w:ascii="Tahoma" w:hAnsi="Tahoma" w:cs="Tahoma"/>
      <w:sz w:val="24"/>
      <w:szCs w:val="24"/>
    </w:rPr>
  </w:style>
  <w:style w:type="paragraph" w:customStyle="1" w:styleId="53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54">
    <w:name w:val="列出段落1"/>
    <w:basedOn w:val="1"/>
    <w:qFormat/>
    <w:uiPriority w:val="0"/>
    <w:pPr>
      <w:ind w:firstLine="420" w:firstLineChars="200"/>
    </w:pPr>
  </w:style>
  <w:style w:type="character" w:customStyle="1" w:styleId="55">
    <w:name w:val="脚注文本 字符"/>
    <w:link w:val="21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56">
    <w:name w:val="Char1"/>
    <w:basedOn w:val="1"/>
    <w:qFormat/>
    <w:uiPriority w:val="99"/>
    <w:pPr>
      <w:widowControl/>
      <w:spacing w:beforeAutospacing="1" w:after="100" w:afterAutospacing="1" w:line="300" w:lineRule="auto"/>
      <w:ind w:firstLine="420" w:firstLineChars="150"/>
    </w:pPr>
    <w:rPr>
      <w:rFonts w:ascii="Tahoma" w:hAnsi="Tahoma" w:cs="Tahoma"/>
      <w:sz w:val="24"/>
      <w:szCs w:val="24"/>
    </w:rPr>
  </w:style>
  <w:style w:type="paragraph" w:customStyle="1" w:styleId="57">
    <w:name w:val="Char Char"/>
    <w:basedOn w:val="10"/>
    <w:qFormat/>
    <w:uiPriority w:val="99"/>
    <w:pPr>
      <w:ind w:firstLine="420"/>
    </w:pPr>
    <w:rPr>
      <w:rFonts w:ascii="Tahoma" w:hAnsi="Tahoma" w:cs="Tahoma"/>
      <w:sz w:val="24"/>
      <w:szCs w:val="24"/>
    </w:rPr>
  </w:style>
  <w:style w:type="character" w:customStyle="1" w:styleId="58">
    <w:name w:val="占位符文本1"/>
    <w:semiHidden/>
    <w:qFormat/>
    <w:uiPriority w:val="99"/>
    <w:rPr>
      <w:rFonts w:cs="Times New Roman"/>
      <w:color w:val="808080"/>
    </w:rPr>
  </w:style>
  <w:style w:type="paragraph" w:customStyle="1" w:styleId="59">
    <w:name w:val="Char3"/>
    <w:basedOn w:val="1"/>
    <w:qFormat/>
    <w:uiPriority w:val="99"/>
    <w:pPr>
      <w:widowControl/>
      <w:spacing w:beforeAutospacing="1" w:after="100" w:afterAutospacing="1" w:line="300" w:lineRule="auto"/>
      <w:ind w:firstLine="420" w:firstLineChars="150"/>
    </w:pPr>
    <w:rPr>
      <w:rFonts w:ascii="Tahoma" w:hAnsi="Tahoma" w:cs="Tahoma"/>
      <w:sz w:val="24"/>
      <w:szCs w:val="24"/>
    </w:rPr>
  </w:style>
  <w:style w:type="paragraph" w:customStyle="1" w:styleId="60">
    <w:name w:val="Char2"/>
    <w:basedOn w:val="1"/>
    <w:qFormat/>
    <w:uiPriority w:val="99"/>
    <w:pPr>
      <w:widowControl/>
      <w:spacing w:beforeAutospacing="1" w:after="100" w:afterAutospacing="1" w:line="300" w:lineRule="auto"/>
      <w:ind w:firstLine="420" w:firstLineChars="150"/>
    </w:pPr>
    <w:rPr>
      <w:rFonts w:ascii="Tahoma" w:hAnsi="Tahoma" w:cs="Tahoma"/>
      <w:sz w:val="24"/>
      <w:szCs w:val="24"/>
    </w:rPr>
  </w:style>
  <w:style w:type="paragraph" w:customStyle="1" w:styleId="61">
    <w:name w:val="reader-word-layer reader-word-s3-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2">
    <w:name w:val="reader-word-layer reader-word-s3-1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3">
    <w:name w:val="Char Char Char Char Char Char Char Char Char Char Char Char Char Char Char Char Char Char1 Char"/>
    <w:basedOn w:val="6"/>
    <w:qFormat/>
    <w:uiPriority w:val="99"/>
    <w:pPr>
      <w:widowControl/>
      <w:spacing w:after="160" w:line="240" w:lineRule="exact"/>
      <w:jc w:val="left"/>
    </w:pPr>
    <w:rPr>
      <w:rFonts w:ascii="Verdana" w:hAnsi="Verdana"/>
      <w:sz w:val="20"/>
      <w:szCs w:val="20"/>
      <w:lang w:eastAsia="en-US"/>
    </w:rPr>
  </w:style>
  <w:style w:type="paragraph" w:customStyle="1" w:styleId="64">
    <w:name w:val="reader-word-layer reader-word-s3-1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5">
    <w:name w:val="reader-word-layer reader-word-s3-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6">
    <w:name w:val="列出段落2"/>
    <w:basedOn w:val="1"/>
    <w:qFormat/>
    <w:uiPriority w:val="99"/>
    <w:pPr>
      <w:ind w:firstLine="420" w:firstLineChars="200"/>
    </w:pPr>
  </w:style>
  <w:style w:type="character" w:customStyle="1" w:styleId="67">
    <w:name w:val="Char Char12"/>
    <w:qFormat/>
    <w:locked/>
    <w:uiPriority w:val="99"/>
    <w:rPr>
      <w:b/>
      <w:kern w:val="44"/>
      <w:sz w:val="44"/>
    </w:rPr>
  </w:style>
  <w:style w:type="paragraph" w:customStyle="1" w:styleId="68">
    <w:name w:val="列出段落21"/>
    <w:basedOn w:val="1"/>
    <w:qFormat/>
    <w:uiPriority w:val="99"/>
    <w:pPr>
      <w:ind w:firstLine="420" w:firstLineChars="200"/>
    </w:pPr>
  </w:style>
  <w:style w:type="paragraph" w:customStyle="1" w:styleId="69">
    <w:name w:val="Char4"/>
    <w:basedOn w:val="1"/>
    <w:qFormat/>
    <w:uiPriority w:val="0"/>
    <w:pPr>
      <w:widowControl/>
      <w:spacing w:beforeAutospacing="1" w:after="100" w:afterAutospacing="1" w:line="300" w:lineRule="auto"/>
      <w:ind w:firstLine="420" w:firstLineChars="150"/>
    </w:pPr>
    <w:rPr>
      <w:rFonts w:ascii="Tahoma" w:hAnsi="Tahoma"/>
      <w:sz w:val="24"/>
      <w:szCs w:val="20"/>
    </w:rPr>
  </w:style>
  <w:style w:type="paragraph" w:customStyle="1" w:styleId="70">
    <w:name w:val="TOC 标题2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Theme="minorEastAsia"/>
      <w:color w:val="365F91"/>
      <w:kern w:val="0"/>
      <w:sz w:val="28"/>
      <w:szCs w:val="28"/>
    </w:rPr>
  </w:style>
  <w:style w:type="paragraph" w:customStyle="1" w:styleId="71">
    <w:name w:val="List Paragraph1"/>
    <w:basedOn w:val="1"/>
    <w:qFormat/>
    <w:uiPriority w:val="0"/>
    <w:pPr>
      <w:ind w:firstLine="420" w:firstLineChars="200"/>
    </w:pPr>
  </w:style>
  <w:style w:type="character" w:customStyle="1" w:styleId="72">
    <w:name w:val="15"/>
    <w:basedOn w:val="28"/>
    <w:qFormat/>
    <w:uiPriority w:val="0"/>
    <w:rPr>
      <w:rFonts w:hint="default" w:ascii="Times New Roman" w:hAnsi="Times New Roman" w:cs="Times New Roman"/>
    </w:rPr>
  </w:style>
  <w:style w:type="paragraph" w:customStyle="1" w:styleId="73">
    <w:name w:val="列出段落3"/>
    <w:basedOn w:val="1"/>
    <w:unhideWhenUsed/>
    <w:qFormat/>
    <w:uiPriority w:val="99"/>
    <w:pPr>
      <w:ind w:firstLine="420" w:firstLineChars="200"/>
    </w:pPr>
  </w:style>
  <w:style w:type="character" w:customStyle="1" w:styleId="74">
    <w:name w:val="HTML 预设格式 字符"/>
    <w:basedOn w:val="28"/>
    <w:link w:val="25"/>
    <w:qFormat/>
    <w:uiPriority w:val="99"/>
    <w:rPr>
      <w:rFonts w:ascii="宋体" w:hAnsi="宋体" w:eastAsia="宋体" w:cs="Times New Roman"/>
      <w:sz w:val="24"/>
      <w:szCs w:val="24"/>
    </w:rPr>
  </w:style>
  <w:style w:type="character" w:customStyle="1" w:styleId="75">
    <w:name w:val="apple-converted-space"/>
    <w:basedOn w:val="28"/>
    <w:qFormat/>
    <w:uiPriority w:val="0"/>
  </w:style>
  <w:style w:type="character" w:customStyle="1" w:styleId="76">
    <w:name w:val="description"/>
    <w:basedOn w:val="28"/>
    <w:qFormat/>
    <w:uiPriority w:val="0"/>
  </w:style>
  <w:style w:type="paragraph" w:styleId="77">
    <w:name w:val="List Paragraph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78">
    <w:name w:val="font01"/>
    <w:basedOn w:val="28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79">
    <w:name w:val="font21"/>
    <w:basedOn w:val="2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0">
    <w:name w:val="不明显强调1"/>
    <w:basedOn w:val="2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1">
    <w:name w:val="font101"/>
    <w:basedOn w:val="2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2">
    <w:name w:val="font111"/>
    <w:basedOn w:val="28"/>
    <w:qFormat/>
    <w:uiPriority w:val="0"/>
    <w:rPr>
      <w:rFonts w:ascii="Arial" w:hAnsi="Arial" w:cs="Arial"/>
      <w:b/>
      <w:color w:val="FF0000"/>
      <w:sz w:val="36"/>
      <w:szCs w:val="36"/>
      <w:u w:val="none"/>
    </w:rPr>
  </w:style>
  <w:style w:type="character" w:customStyle="1" w:styleId="83">
    <w:name w:val="font121"/>
    <w:basedOn w:val="28"/>
    <w:qFormat/>
    <w:uiPriority w:val="0"/>
    <w:rPr>
      <w:rFonts w:hint="eastAsia" w:ascii="宋体" w:hAnsi="宋体" w:eastAsia="宋体" w:cs="宋体"/>
      <w:b/>
      <w:color w:val="00B0F0"/>
      <w:sz w:val="24"/>
      <w:szCs w:val="24"/>
      <w:u w:val="none"/>
    </w:rPr>
  </w:style>
  <w:style w:type="character" w:customStyle="1" w:styleId="84">
    <w:name w:val="font141"/>
    <w:basedOn w:val="28"/>
    <w:qFormat/>
    <w:uiPriority w:val="0"/>
    <w:rPr>
      <w:rFonts w:ascii="Calibri" w:hAnsi="Calibri" w:cs="Calibri"/>
      <w:b/>
      <w:color w:val="FF0000"/>
      <w:sz w:val="22"/>
      <w:szCs w:val="22"/>
      <w:u w:val="none"/>
    </w:rPr>
  </w:style>
  <w:style w:type="character" w:customStyle="1" w:styleId="85">
    <w:name w:val="font151"/>
    <w:basedOn w:val="28"/>
    <w:qFormat/>
    <w:uiPriority w:val="0"/>
    <w:rPr>
      <w:rFonts w:hint="default" w:ascii="Calibri" w:hAnsi="Calibri" w:cs="Calibri"/>
      <w:b/>
      <w:color w:val="00B0F0"/>
      <w:sz w:val="22"/>
      <w:szCs w:val="22"/>
      <w:u w:val="none"/>
    </w:rPr>
  </w:style>
  <w:style w:type="character" w:customStyle="1" w:styleId="86">
    <w:name w:val="font171"/>
    <w:basedOn w:val="28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87">
    <w:name w:val="font31"/>
    <w:basedOn w:val="28"/>
    <w:qFormat/>
    <w:uiPriority w:val="0"/>
    <w:rPr>
      <w:rFonts w:hint="default" w:ascii="Calibri" w:hAnsi="Calibri" w:cs="Calibri"/>
      <w:b/>
      <w:color w:val="00B0F0"/>
      <w:sz w:val="24"/>
      <w:szCs w:val="24"/>
      <w:u w:val="none"/>
    </w:rPr>
  </w:style>
  <w:style w:type="character" w:customStyle="1" w:styleId="88">
    <w:name w:val="font61"/>
    <w:basedOn w:val="28"/>
    <w:qFormat/>
    <w:uiPriority w:val="0"/>
    <w:rPr>
      <w:rFonts w:hint="eastAsia" w:ascii="宋体" w:hAnsi="宋体" w:eastAsia="宋体" w:cs="宋体"/>
      <w:b/>
      <w:color w:val="FF0000"/>
      <w:sz w:val="36"/>
      <w:szCs w:val="36"/>
      <w:u w:val="none"/>
    </w:rPr>
  </w:style>
  <w:style w:type="character" w:customStyle="1" w:styleId="89">
    <w:name w:val="font91"/>
    <w:basedOn w:val="28"/>
    <w:qFormat/>
    <w:uiPriority w:val="0"/>
    <w:rPr>
      <w:rFonts w:hint="eastAsia" w:ascii="宋体" w:hAnsi="宋体" w:eastAsia="宋体" w:cs="宋体"/>
      <w:b/>
      <w:color w:val="00B0F0"/>
      <w:sz w:val="22"/>
      <w:szCs w:val="22"/>
      <w:u w:val="none"/>
    </w:rPr>
  </w:style>
  <w:style w:type="paragraph" w:customStyle="1" w:styleId="90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标题 字符"/>
    <w:basedOn w:val="28"/>
    <w:link w:val="2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92">
    <w:name w:val="标题 4 字符"/>
    <w:basedOn w:val="28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93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94">
    <w:name w:val="Placeholder Text"/>
    <w:basedOn w:val="2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ZUOC</Company>
  <Pages>67</Pages>
  <Words>6222</Words>
  <Characters>35467</Characters>
  <Lines>295</Lines>
  <Paragraphs>83</Paragraphs>
  <TotalTime>2</TotalTime>
  <ScaleCrop>false</ScaleCrop>
  <LinksUpToDate>false</LinksUpToDate>
  <CharactersWithSpaces>41606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2021-11-16T15:50:00Z</dcterms:created>
  <dc:creator>wqz</dc:creator>
  <cp:lastModifiedBy>成明:拟稿</cp:lastModifiedBy>
  <cp:lastPrinted>2014-06-25T14:14:00Z</cp:lastPrinted>
  <dcterms:modified xsi:type="dcterms:W3CDTF">2022-02-11T16:32:59Z</dcterms:modified>
  <dc:title>指标指数分类与测算标准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  <property fmtid="{D5CDD505-2E9C-101B-9397-08002B2CF9AE}" pid="3" name="ICV">
    <vt:lpwstr>C1A86E28209D4E18943242E0F549EB3E</vt:lpwstr>
  </property>
</Properties>
</file>